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B73C3" w14:textId="77777777" w:rsidR="002D71C3" w:rsidRPr="002D71C3" w:rsidRDefault="002D71C3" w:rsidP="002D71C3">
      <w:pPr>
        <w:spacing w:after="0" w:line="276" w:lineRule="auto"/>
        <w:rPr>
          <w:kern w:val="0"/>
          <w14:ligatures w14:val="none"/>
        </w:rPr>
      </w:pPr>
      <w:r w:rsidRPr="002D71C3">
        <w:rPr>
          <w:noProof/>
          <w:kern w:val="0"/>
          <w:lang w:eastAsia="zh-TW"/>
          <w14:ligatures w14:val="none"/>
        </w:rPr>
        <mc:AlternateContent>
          <mc:Choice Requires="wps">
            <w:drawing>
              <wp:anchor distT="0" distB="0" distL="114300" distR="114300" simplePos="0" relativeHeight="251659264" behindDoc="0" locked="0" layoutInCell="1" allowOverlap="1" wp14:anchorId="53E4A2D2" wp14:editId="05473C2B">
                <wp:simplePos x="0" y="0"/>
                <wp:positionH relativeFrom="column">
                  <wp:posOffset>1583055</wp:posOffset>
                </wp:positionH>
                <wp:positionV relativeFrom="paragraph">
                  <wp:posOffset>40005</wp:posOffset>
                </wp:positionV>
                <wp:extent cx="1878965" cy="889635"/>
                <wp:effectExtent l="11430" t="11430" r="508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8965" cy="889635"/>
                        </a:xfrm>
                        <a:prstGeom prst="rect">
                          <a:avLst/>
                        </a:prstGeom>
                        <a:solidFill>
                          <a:srgbClr val="FFFFFF"/>
                        </a:solidFill>
                        <a:ln w="9525">
                          <a:solidFill>
                            <a:sysClr val="window" lastClr="FFFFFF">
                              <a:lumMod val="100000"/>
                              <a:lumOff val="0"/>
                            </a:sysClr>
                          </a:solidFill>
                          <a:miter lim="800000"/>
                          <a:headEnd/>
                          <a:tailEnd/>
                        </a:ln>
                      </wps:spPr>
                      <wps:txbx>
                        <w:txbxContent>
                          <w:p w14:paraId="1EFC7A2D" w14:textId="77777777" w:rsidR="002D71C3" w:rsidRPr="00733843" w:rsidRDefault="002D71C3" w:rsidP="002D71C3">
                            <w:pPr>
                              <w:spacing w:after="0"/>
                              <w:rPr>
                                <w:sz w:val="18"/>
                                <w:szCs w:val="18"/>
                              </w:rPr>
                            </w:pPr>
                            <w:r w:rsidRPr="00733843">
                              <w:rPr>
                                <w:sz w:val="18"/>
                                <w:szCs w:val="18"/>
                              </w:rPr>
                              <w:t>3200 Crater Lake Ave</w:t>
                            </w:r>
                          </w:p>
                          <w:p w14:paraId="56E7C878" w14:textId="77777777" w:rsidR="002D71C3" w:rsidRPr="00733843" w:rsidRDefault="002D71C3" w:rsidP="002D71C3">
                            <w:pPr>
                              <w:spacing w:after="0"/>
                              <w:rPr>
                                <w:sz w:val="18"/>
                                <w:szCs w:val="18"/>
                              </w:rPr>
                            </w:pPr>
                            <w:r w:rsidRPr="00733843">
                              <w:rPr>
                                <w:sz w:val="18"/>
                                <w:szCs w:val="18"/>
                              </w:rPr>
                              <w:t>Medfor3200 Crater Lake Ave</w:t>
                            </w:r>
                          </w:p>
                          <w:p w14:paraId="15027F4F" w14:textId="77777777" w:rsidR="002D71C3" w:rsidRPr="00733843" w:rsidRDefault="002D71C3" w:rsidP="002D71C3">
                            <w:pPr>
                              <w:spacing w:after="0"/>
                              <w:rPr>
                                <w:sz w:val="18"/>
                                <w:szCs w:val="18"/>
                              </w:rPr>
                            </w:pPr>
                            <w:r w:rsidRPr="00733843">
                              <w:rPr>
                                <w:sz w:val="18"/>
                                <w:szCs w:val="18"/>
                              </w:rPr>
                              <w:t>Medford, OR 97504</w:t>
                            </w:r>
                          </w:p>
                          <w:p w14:paraId="1BDAB9C4" w14:textId="77777777" w:rsidR="002D71C3" w:rsidRDefault="002D71C3" w:rsidP="002D71C3">
                            <w:pPr>
                              <w:spacing w:after="0"/>
                              <w:rPr>
                                <w:sz w:val="18"/>
                                <w:szCs w:val="18"/>
                              </w:rPr>
                            </w:pPr>
                            <w:r w:rsidRPr="00733843">
                              <w:rPr>
                                <w:sz w:val="18"/>
                                <w:szCs w:val="18"/>
                              </w:rPr>
                              <w:t>(541) 779-5821</w:t>
                            </w:r>
                          </w:p>
                          <w:p w14:paraId="3115534B" w14:textId="77777777" w:rsidR="002D71C3" w:rsidRDefault="002D71C3" w:rsidP="002D71C3">
                            <w:pPr>
                              <w:spacing w:after="0"/>
                              <w:rPr>
                                <w:sz w:val="18"/>
                                <w:szCs w:val="18"/>
                              </w:rPr>
                            </w:pPr>
                            <w:r>
                              <w:rPr>
                                <w:sz w:val="18"/>
                                <w:szCs w:val="18"/>
                              </w:rPr>
                              <w:t>Fax (541) 773-2877</w:t>
                            </w:r>
                          </w:p>
                          <w:p w14:paraId="1A293BD7" w14:textId="77777777" w:rsidR="002D71C3" w:rsidRPr="00733843" w:rsidRDefault="002D71C3" w:rsidP="002D71C3">
                            <w:pPr>
                              <w:spacing w:after="0"/>
                              <w:rPr>
                                <w:sz w:val="18"/>
                                <w:szCs w:val="18"/>
                              </w:rPr>
                            </w:pPr>
                            <w:r>
                              <w:rPr>
                                <w:sz w:val="18"/>
                                <w:szCs w:val="18"/>
                              </w:rPr>
                              <w:t>www.rvtd.org</w:t>
                            </w:r>
                          </w:p>
                          <w:p w14:paraId="3AE9678B" w14:textId="77777777" w:rsidR="002D71C3" w:rsidRPr="00733843" w:rsidRDefault="002D71C3" w:rsidP="002D71C3">
                            <w:pPr>
                              <w:spacing w:after="0"/>
                              <w:rPr>
                                <w:sz w:val="18"/>
                                <w:szCs w:val="18"/>
                              </w:rPr>
                            </w:pPr>
                            <w:r w:rsidRPr="00733843">
                              <w:rPr>
                                <w:sz w:val="18"/>
                                <w:szCs w:val="18"/>
                              </w:rPr>
                              <w:t>d, OR 97504</w:t>
                            </w:r>
                          </w:p>
                          <w:p w14:paraId="2736216E" w14:textId="77777777" w:rsidR="002D71C3" w:rsidRDefault="002D71C3" w:rsidP="002D71C3">
                            <w:pPr>
                              <w:spacing w:after="0"/>
                              <w:rPr>
                                <w:sz w:val="18"/>
                                <w:szCs w:val="18"/>
                              </w:rPr>
                            </w:pPr>
                            <w:r w:rsidRPr="00733843">
                              <w:rPr>
                                <w:sz w:val="18"/>
                                <w:szCs w:val="18"/>
                              </w:rPr>
                              <w:t>(541) 779-5821</w:t>
                            </w:r>
                          </w:p>
                          <w:p w14:paraId="62AD3BF2" w14:textId="77777777" w:rsidR="002D71C3" w:rsidRDefault="002D71C3" w:rsidP="002D71C3">
                            <w:pPr>
                              <w:spacing w:after="0"/>
                              <w:rPr>
                                <w:sz w:val="18"/>
                                <w:szCs w:val="18"/>
                              </w:rPr>
                            </w:pPr>
                            <w:r>
                              <w:rPr>
                                <w:sz w:val="18"/>
                                <w:szCs w:val="18"/>
                              </w:rPr>
                              <w:t>Fax (541) 773-2877</w:t>
                            </w:r>
                          </w:p>
                          <w:p w14:paraId="2AE19B97" w14:textId="77777777" w:rsidR="002D71C3" w:rsidRPr="00733843" w:rsidRDefault="002D71C3" w:rsidP="002D71C3">
                            <w:pPr>
                              <w:spacing w:after="0"/>
                              <w:rPr>
                                <w:sz w:val="18"/>
                                <w:szCs w:val="18"/>
                              </w:rPr>
                            </w:pPr>
                            <w:r>
                              <w:rPr>
                                <w:sz w:val="18"/>
                                <w:szCs w:val="18"/>
                              </w:rPr>
                              <w:t>www.rvtd.org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3E4A2D2" id="_x0000_t202" coordsize="21600,21600" o:spt="202" path="m,l,21600r21600,l21600,xe">
                <v:stroke joinstyle="miter"/>
                <v:path gradientshapeok="t" o:connecttype="rect"/>
              </v:shapetype>
              <v:shape id="Text Box 2" o:spid="_x0000_s1026" type="#_x0000_t202" style="position:absolute;margin-left:124.65pt;margin-top:3.15pt;width:147.95pt;height:7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" strokecolor="white">
                <v:textbox>
                  <w:txbxContent>
                    <w:p w14:paraId="1EFC7A2D" w14:textId="77777777" w:rsidR="002D71C3" w:rsidRPr="00733843" w:rsidRDefault="002D71C3" w:rsidP="002D71C3">
                      <w:pPr>
                        <w:spacing w:after="0"/>
                        <w:rPr>
                          <w:sz w:val="18"/>
                          <w:szCs w:val="18"/>
                        </w:rPr>
                      </w:pPr>
                      <w:r w:rsidRPr="00733843">
                        <w:rPr>
                          <w:sz w:val="18"/>
                          <w:szCs w:val="18"/>
                        </w:rPr>
                        <w:t>3200 Crater Lake Ave</w:t>
                      </w:r>
                    </w:p>
                    <w:p w14:paraId="56E7C878" w14:textId="77777777" w:rsidR="002D71C3" w:rsidRPr="00733843" w:rsidRDefault="002D71C3" w:rsidP="002D71C3">
                      <w:pPr>
                        <w:spacing w:after="0"/>
                        <w:rPr>
                          <w:sz w:val="18"/>
                          <w:szCs w:val="18"/>
                        </w:rPr>
                      </w:pPr>
                      <w:r w:rsidRPr="00733843">
                        <w:rPr>
                          <w:sz w:val="18"/>
                          <w:szCs w:val="18"/>
                        </w:rPr>
                        <w:t>Medfor3200 Crater Lake Ave</w:t>
                      </w:r>
                    </w:p>
                    <w:p w14:paraId="15027F4F" w14:textId="77777777" w:rsidR="002D71C3" w:rsidRPr="00733843" w:rsidRDefault="002D71C3" w:rsidP="002D71C3">
                      <w:pPr>
                        <w:spacing w:after="0"/>
                        <w:rPr>
                          <w:sz w:val="18"/>
                          <w:szCs w:val="18"/>
                        </w:rPr>
                      </w:pPr>
                      <w:r w:rsidRPr="00733843">
                        <w:rPr>
                          <w:sz w:val="18"/>
                          <w:szCs w:val="18"/>
                        </w:rPr>
                        <w:t>Medford, OR 97504</w:t>
                      </w:r>
                    </w:p>
                    <w:p w14:paraId="1BDAB9C4" w14:textId="77777777" w:rsidR="002D71C3" w:rsidRDefault="002D71C3" w:rsidP="002D71C3">
                      <w:pPr>
                        <w:spacing w:after="0"/>
                        <w:rPr>
                          <w:sz w:val="18"/>
                          <w:szCs w:val="18"/>
                        </w:rPr>
                      </w:pPr>
                      <w:r w:rsidRPr="00733843">
                        <w:rPr>
                          <w:sz w:val="18"/>
                          <w:szCs w:val="18"/>
                        </w:rPr>
                        <w:t>(541) 779-5821</w:t>
                      </w:r>
                    </w:p>
                    <w:p w14:paraId="3115534B" w14:textId="77777777" w:rsidR="002D71C3" w:rsidRDefault="002D71C3" w:rsidP="002D71C3">
                      <w:pPr>
                        <w:spacing w:after="0"/>
                        <w:rPr>
                          <w:sz w:val="18"/>
                          <w:szCs w:val="18"/>
                        </w:rPr>
                      </w:pPr>
                      <w:r>
                        <w:rPr>
                          <w:sz w:val="18"/>
                          <w:szCs w:val="18"/>
                        </w:rPr>
                        <w:t>Fax (541) 773-2877</w:t>
                      </w:r>
                    </w:p>
                    <w:p w14:paraId="1A293BD7" w14:textId="77777777" w:rsidR="002D71C3" w:rsidRPr="00733843" w:rsidRDefault="002D71C3" w:rsidP="002D71C3">
                      <w:pPr>
                        <w:spacing w:after="0"/>
                        <w:rPr>
                          <w:sz w:val="18"/>
                          <w:szCs w:val="18"/>
                        </w:rPr>
                      </w:pPr>
                      <w:r>
                        <w:rPr>
                          <w:sz w:val="18"/>
                          <w:szCs w:val="18"/>
                        </w:rPr>
                        <w:t>www.rvtd.org</w:t>
                      </w:r>
                    </w:p>
                    <w:p w14:paraId="3AE9678B" w14:textId="77777777" w:rsidR="002D71C3" w:rsidRPr="00733843" w:rsidRDefault="002D71C3" w:rsidP="002D71C3">
                      <w:pPr>
                        <w:spacing w:after="0"/>
                        <w:rPr>
                          <w:sz w:val="18"/>
                          <w:szCs w:val="18"/>
                        </w:rPr>
                      </w:pPr>
                      <w:r w:rsidRPr="00733843">
                        <w:rPr>
                          <w:sz w:val="18"/>
                          <w:szCs w:val="18"/>
                        </w:rPr>
                        <w:t>d, OR 97504</w:t>
                      </w:r>
                    </w:p>
                    <w:p w14:paraId="2736216E" w14:textId="77777777" w:rsidR="002D71C3" w:rsidRDefault="002D71C3" w:rsidP="002D71C3">
                      <w:pPr>
                        <w:spacing w:after="0"/>
                        <w:rPr>
                          <w:sz w:val="18"/>
                          <w:szCs w:val="18"/>
                        </w:rPr>
                      </w:pPr>
                      <w:r w:rsidRPr="00733843">
                        <w:rPr>
                          <w:sz w:val="18"/>
                          <w:szCs w:val="18"/>
                        </w:rPr>
                        <w:t>(541) 779-5821</w:t>
                      </w:r>
                    </w:p>
                    <w:p w14:paraId="62AD3BF2" w14:textId="77777777" w:rsidR="002D71C3" w:rsidRDefault="002D71C3" w:rsidP="002D71C3">
                      <w:pPr>
                        <w:spacing w:after="0"/>
                        <w:rPr>
                          <w:sz w:val="18"/>
                          <w:szCs w:val="18"/>
                        </w:rPr>
                      </w:pPr>
                      <w:r>
                        <w:rPr>
                          <w:sz w:val="18"/>
                          <w:szCs w:val="18"/>
                        </w:rPr>
                        <w:t>Fax (541) 773-2877</w:t>
                      </w:r>
                    </w:p>
                    <w:p w14:paraId="2AE19B97" w14:textId="77777777" w:rsidR="002D71C3" w:rsidRPr="00733843" w:rsidRDefault="002D71C3" w:rsidP="002D71C3">
                      <w:pPr>
                        <w:spacing w:after="0"/>
                        <w:rPr>
                          <w:sz w:val="18"/>
                          <w:szCs w:val="18"/>
                        </w:rPr>
                      </w:pPr>
                      <w:r>
                        <w:rPr>
                          <w:sz w:val="18"/>
                          <w:szCs w:val="18"/>
                        </w:rPr>
                        <w:t>www.rvtd.org</w:t>
                      </w:r>
                    </w:p>
                  </w:txbxContent>
                </v:textbox>
              </v:shape>
            </w:pict>
          </mc:Fallback>
        </mc:AlternateContent>
      </w:r>
      <w:r w:rsidRPr="002D71C3">
        <w:rPr>
          <w:noProof/>
          <w:kern w:val="0"/>
          <w14:ligatures w14:val="none"/>
        </w:rPr>
        <w:drawing>
          <wp:inline distT="0" distB="0" distL="0" distR="0" wp14:anchorId="18DBE3FD" wp14:editId="46C61463">
            <wp:extent cx="1429868" cy="931456"/>
            <wp:effectExtent l="19050" t="0" r="0" b="0"/>
            <wp:docPr id="1" name="Picture 0" descr="RVTD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VTDLOGO1.GIF"/>
                    <pic:cNvPicPr/>
                  </pic:nvPicPr>
                  <pic:blipFill>
                    <a:blip r:embed="rId8" cstate="print"/>
                    <a:stretch>
                      <a:fillRect/>
                    </a:stretch>
                  </pic:blipFill>
                  <pic:spPr>
                    <a:xfrm>
                      <a:off x="0" y="0"/>
                      <a:ext cx="1431369" cy="932434"/>
                    </a:xfrm>
                    <a:prstGeom prst="rect">
                      <a:avLst/>
                    </a:prstGeom>
                  </pic:spPr>
                </pic:pic>
              </a:graphicData>
            </a:graphic>
          </wp:inline>
        </w:drawing>
      </w:r>
    </w:p>
    <w:p w14:paraId="7EA4CB84" w14:textId="77777777" w:rsidR="002D71C3" w:rsidRPr="002D71C3" w:rsidRDefault="002D71C3" w:rsidP="002D71C3">
      <w:pPr>
        <w:spacing w:after="0" w:line="240" w:lineRule="auto"/>
        <w:rPr>
          <w:kern w:val="0"/>
          <w14:ligatures w14:val="none"/>
        </w:rPr>
      </w:pPr>
    </w:p>
    <w:p w14:paraId="13207254" w14:textId="77777777" w:rsidR="002D71C3" w:rsidRPr="002D71C3" w:rsidRDefault="002D71C3" w:rsidP="002D71C3">
      <w:pPr>
        <w:spacing w:after="0" w:line="240" w:lineRule="auto"/>
        <w:rPr>
          <w:kern w:val="0"/>
          <w14:ligatures w14:val="none"/>
        </w:rPr>
      </w:pPr>
    </w:p>
    <w:p w14:paraId="5ECEBF3B" w14:textId="77777777" w:rsidR="002D71C3" w:rsidRPr="002D71C3" w:rsidRDefault="002D71C3" w:rsidP="002D71C3">
      <w:pPr>
        <w:spacing w:after="0" w:line="240" w:lineRule="auto"/>
        <w:rPr>
          <w:kern w:val="0"/>
          <w14:ligatures w14:val="none"/>
        </w:rPr>
      </w:pPr>
      <w:r w:rsidRPr="002D71C3">
        <w:rPr>
          <w:kern w:val="0"/>
          <w14:ligatures w14:val="none"/>
        </w:rPr>
        <w:tab/>
      </w:r>
    </w:p>
    <w:p w14:paraId="3C8B158C" w14:textId="77777777" w:rsidR="002D71C3" w:rsidRPr="002D71C3" w:rsidRDefault="002D71C3" w:rsidP="002D71C3">
      <w:pPr>
        <w:spacing w:after="0" w:line="240" w:lineRule="auto"/>
        <w:rPr>
          <w:kern w:val="0"/>
          <w14:ligatures w14:val="none"/>
        </w:rPr>
      </w:pPr>
    </w:p>
    <w:p w14:paraId="3EC670E7" w14:textId="77777777" w:rsidR="002D71C3" w:rsidRPr="002D71C3" w:rsidRDefault="002D71C3" w:rsidP="002D71C3">
      <w:pPr>
        <w:spacing w:after="0" w:line="240" w:lineRule="auto"/>
        <w:jc w:val="center"/>
        <w:rPr>
          <w:b/>
          <w:kern w:val="0"/>
          <w:sz w:val="56"/>
          <w:szCs w:val="56"/>
          <w14:ligatures w14:val="none"/>
        </w:rPr>
      </w:pPr>
      <w:r w:rsidRPr="002D71C3">
        <w:rPr>
          <w:b/>
          <w:kern w:val="0"/>
          <w:sz w:val="56"/>
          <w:szCs w:val="56"/>
          <w14:ligatures w14:val="none"/>
        </w:rPr>
        <w:t>REQUEST FOR PROPOSAL</w:t>
      </w:r>
    </w:p>
    <w:p w14:paraId="5DE62DF9" w14:textId="77777777" w:rsidR="002D71C3" w:rsidRPr="002D71C3" w:rsidRDefault="002D71C3" w:rsidP="002D71C3">
      <w:pPr>
        <w:spacing w:after="0" w:line="240" w:lineRule="auto"/>
        <w:jc w:val="center"/>
        <w:rPr>
          <w:b/>
          <w:kern w:val="0"/>
          <w:sz w:val="56"/>
          <w:szCs w:val="56"/>
          <w14:ligatures w14:val="none"/>
        </w:rPr>
      </w:pPr>
    </w:p>
    <w:p w14:paraId="627EA46A" w14:textId="77777777" w:rsidR="002D71C3" w:rsidRPr="002D71C3" w:rsidRDefault="002D71C3" w:rsidP="002D71C3">
      <w:pPr>
        <w:spacing w:after="0" w:line="240" w:lineRule="auto"/>
        <w:jc w:val="center"/>
        <w:rPr>
          <w:b/>
          <w:kern w:val="0"/>
          <w:sz w:val="40"/>
          <w:szCs w:val="40"/>
          <w14:ligatures w14:val="none"/>
        </w:rPr>
      </w:pPr>
      <w:r w:rsidRPr="002D71C3">
        <w:rPr>
          <w:b/>
          <w:kern w:val="0"/>
          <w:sz w:val="40"/>
          <w:szCs w:val="40"/>
          <w14:ligatures w14:val="none"/>
        </w:rPr>
        <w:t>FOR</w:t>
      </w:r>
    </w:p>
    <w:p w14:paraId="2F76531F" w14:textId="77777777" w:rsidR="002D71C3" w:rsidRPr="002D71C3" w:rsidRDefault="002D71C3" w:rsidP="002D71C3">
      <w:pPr>
        <w:spacing w:after="0" w:line="240" w:lineRule="auto"/>
        <w:jc w:val="center"/>
        <w:rPr>
          <w:b/>
          <w:kern w:val="0"/>
          <w:sz w:val="40"/>
          <w:szCs w:val="40"/>
          <w14:ligatures w14:val="none"/>
        </w:rPr>
      </w:pPr>
    </w:p>
    <w:p w14:paraId="695F9337" w14:textId="77777777" w:rsidR="002D71C3" w:rsidRPr="002D71C3" w:rsidRDefault="002D71C3" w:rsidP="002D71C3">
      <w:pPr>
        <w:spacing w:after="0" w:line="240" w:lineRule="auto"/>
        <w:jc w:val="center"/>
        <w:rPr>
          <w:b/>
          <w:kern w:val="0"/>
          <w:sz w:val="36"/>
          <w:szCs w:val="36"/>
          <w14:ligatures w14:val="none"/>
        </w:rPr>
      </w:pPr>
      <w:r w:rsidRPr="002D71C3">
        <w:rPr>
          <w:b/>
          <w:kern w:val="0"/>
          <w:sz w:val="36"/>
          <w:szCs w:val="36"/>
          <w14:ligatures w14:val="none"/>
        </w:rPr>
        <w:t>Security Guard Services</w:t>
      </w:r>
    </w:p>
    <w:p w14:paraId="129FA5B6" w14:textId="77777777" w:rsidR="002D71C3" w:rsidRPr="002D71C3" w:rsidRDefault="002D71C3" w:rsidP="002D71C3">
      <w:pPr>
        <w:spacing w:after="0" w:line="240" w:lineRule="auto"/>
        <w:jc w:val="center"/>
        <w:rPr>
          <w:b/>
          <w:kern w:val="0"/>
          <w:sz w:val="36"/>
          <w:szCs w:val="36"/>
          <w14:ligatures w14:val="none"/>
        </w:rPr>
      </w:pPr>
    </w:p>
    <w:p w14:paraId="11A4ECD8" w14:textId="77777777" w:rsidR="002D71C3" w:rsidRPr="002D71C3" w:rsidRDefault="002D71C3" w:rsidP="002D71C3">
      <w:pPr>
        <w:numPr>
          <w:ilvl w:val="0"/>
          <w:numId w:val="47"/>
        </w:numPr>
        <w:spacing w:after="200" w:line="276" w:lineRule="auto"/>
        <w:contextualSpacing/>
        <w:rPr>
          <w:b/>
          <w:bCs/>
          <w:kern w:val="0"/>
          <w:sz w:val="28"/>
          <w:szCs w:val="28"/>
          <w14:ligatures w14:val="none"/>
        </w:rPr>
      </w:pPr>
      <w:r w:rsidRPr="002D71C3">
        <w:rPr>
          <w:b/>
          <w:bCs/>
          <w:kern w:val="0"/>
          <w:sz w:val="28"/>
          <w:szCs w:val="28"/>
          <w14:ligatures w14:val="none"/>
        </w:rPr>
        <w:t>RVTD Front Street Station- 200/220 S Front Street, Medford OR</w:t>
      </w:r>
    </w:p>
    <w:p w14:paraId="7F1ED702" w14:textId="77777777" w:rsidR="002D71C3" w:rsidRPr="002D71C3" w:rsidRDefault="002D71C3" w:rsidP="002D71C3">
      <w:pPr>
        <w:numPr>
          <w:ilvl w:val="0"/>
          <w:numId w:val="47"/>
        </w:numPr>
        <w:spacing w:after="200" w:line="276" w:lineRule="auto"/>
        <w:contextualSpacing/>
        <w:rPr>
          <w:b/>
          <w:bCs/>
          <w:kern w:val="0"/>
          <w:sz w:val="28"/>
          <w:szCs w:val="28"/>
          <w14:ligatures w14:val="none"/>
        </w:rPr>
      </w:pPr>
      <w:r w:rsidRPr="002D71C3">
        <w:rPr>
          <w:b/>
          <w:bCs/>
          <w:kern w:val="0"/>
          <w:sz w:val="28"/>
          <w:szCs w:val="28"/>
          <w14:ligatures w14:val="none"/>
        </w:rPr>
        <w:t xml:space="preserve">RVTD Facilities Maintenance-229 S Front Street, Medford OR </w:t>
      </w:r>
    </w:p>
    <w:p w14:paraId="5D2B5EF0" w14:textId="77777777" w:rsidR="002D71C3" w:rsidRPr="002D71C3" w:rsidRDefault="002D71C3" w:rsidP="002D71C3">
      <w:pPr>
        <w:numPr>
          <w:ilvl w:val="0"/>
          <w:numId w:val="47"/>
        </w:numPr>
        <w:spacing w:after="200" w:line="276" w:lineRule="auto"/>
        <w:contextualSpacing/>
        <w:rPr>
          <w:b/>
          <w:bCs/>
          <w:kern w:val="0"/>
          <w:sz w:val="28"/>
          <w:szCs w:val="28"/>
          <w14:ligatures w14:val="none"/>
        </w:rPr>
      </w:pPr>
      <w:r w:rsidRPr="002D71C3">
        <w:rPr>
          <w:b/>
          <w:bCs/>
          <w:kern w:val="0"/>
          <w:sz w:val="28"/>
          <w:szCs w:val="28"/>
          <w14:ligatures w14:val="none"/>
        </w:rPr>
        <w:t>RVTD Downtown Administrative Building-130E 8</w:t>
      </w:r>
      <w:r w:rsidRPr="002D71C3">
        <w:rPr>
          <w:b/>
          <w:bCs/>
          <w:kern w:val="0"/>
          <w:sz w:val="28"/>
          <w:szCs w:val="28"/>
          <w:vertAlign w:val="superscript"/>
          <w14:ligatures w14:val="none"/>
        </w:rPr>
        <w:t>th</w:t>
      </w:r>
      <w:r w:rsidRPr="002D71C3">
        <w:rPr>
          <w:b/>
          <w:bCs/>
          <w:kern w:val="0"/>
          <w:sz w:val="28"/>
          <w:szCs w:val="28"/>
          <w14:ligatures w14:val="none"/>
        </w:rPr>
        <w:t xml:space="preserve"> St, Medford OR</w:t>
      </w:r>
    </w:p>
    <w:p w14:paraId="63E5F6BA" w14:textId="77777777" w:rsidR="002D71C3" w:rsidRPr="002D71C3" w:rsidRDefault="002D71C3" w:rsidP="002D71C3">
      <w:pPr>
        <w:numPr>
          <w:ilvl w:val="0"/>
          <w:numId w:val="47"/>
        </w:numPr>
        <w:spacing w:after="200" w:line="276" w:lineRule="auto"/>
        <w:contextualSpacing/>
        <w:rPr>
          <w:b/>
          <w:bCs/>
          <w:kern w:val="0"/>
          <w:sz w:val="28"/>
          <w:szCs w:val="28"/>
          <w14:ligatures w14:val="none"/>
        </w:rPr>
      </w:pPr>
      <w:r w:rsidRPr="002D71C3">
        <w:rPr>
          <w:b/>
          <w:bCs/>
          <w:kern w:val="0"/>
          <w:sz w:val="28"/>
          <w:szCs w:val="28"/>
          <w14:ligatures w14:val="none"/>
        </w:rPr>
        <w:t>Northwest corner of Medford parking lot # 4, RVTD Public Restrooms</w:t>
      </w:r>
    </w:p>
    <w:p w14:paraId="083719BC" w14:textId="77777777" w:rsidR="002D71C3" w:rsidRPr="002D71C3" w:rsidRDefault="002D71C3" w:rsidP="002D71C3">
      <w:pPr>
        <w:spacing w:after="0" w:line="240" w:lineRule="auto"/>
        <w:jc w:val="center"/>
        <w:rPr>
          <w:b/>
          <w:kern w:val="0"/>
          <w:sz w:val="36"/>
          <w:szCs w:val="36"/>
          <w14:ligatures w14:val="none"/>
        </w:rPr>
      </w:pPr>
    </w:p>
    <w:p w14:paraId="44E304CF" w14:textId="77777777" w:rsidR="002D71C3" w:rsidRPr="002D71C3" w:rsidRDefault="002D71C3" w:rsidP="002D71C3">
      <w:pPr>
        <w:spacing w:after="0" w:line="240" w:lineRule="auto"/>
        <w:jc w:val="center"/>
        <w:rPr>
          <w:b/>
          <w:kern w:val="0"/>
          <w:sz w:val="36"/>
          <w:szCs w:val="36"/>
          <w14:ligatures w14:val="none"/>
        </w:rPr>
      </w:pPr>
    </w:p>
    <w:p w14:paraId="543C45ED" w14:textId="77777777" w:rsidR="002D71C3" w:rsidRPr="002D71C3" w:rsidRDefault="002D71C3" w:rsidP="002D71C3">
      <w:pPr>
        <w:spacing w:after="0" w:line="240" w:lineRule="auto"/>
        <w:jc w:val="center"/>
        <w:rPr>
          <w:b/>
          <w:kern w:val="0"/>
          <w:sz w:val="36"/>
          <w:szCs w:val="36"/>
          <w14:ligatures w14:val="none"/>
        </w:rPr>
      </w:pPr>
      <w:r w:rsidRPr="002D71C3">
        <w:rPr>
          <w:b/>
          <w:kern w:val="0"/>
          <w:sz w:val="36"/>
          <w:szCs w:val="36"/>
          <w14:ligatures w14:val="none"/>
        </w:rPr>
        <w:t>SOLICITATION NO. 2024-RFP-NB Security Guard Services</w:t>
      </w:r>
    </w:p>
    <w:p w14:paraId="27536EF0" w14:textId="77777777" w:rsidR="002D71C3" w:rsidRPr="002D71C3" w:rsidRDefault="002D71C3" w:rsidP="002D71C3">
      <w:pPr>
        <w:spacing w:after="0" w:line="240" w:lineRule="auto"/>
        <w:jc w:val="center"/>
        <w:rPr>
          <w:b/>
          <w:kern w:val="0"/>
          <w:sz w:val="36"/>
          <w:szCs w:val="36"/>
          <w14:ligatures w14:val="none"/>
        </w:rPr>
      </w:pPr>
    </w:p>
    <w:p w14:paraId="46D3BEDC" w14:textId="77777777" w:rsidR="002D71C3" w:rsidRPr="002D71C3" w:rsidRDefault="002D71C3" w:rsidP="002D71C3">
      <w:pPr>
        <w:spacing w:after="0" w:line="240" w:lineRule="auto"/>
        <w:jc w:val="center"/>
        <w:rPr>
          <w:b/>
          <w:kern w:val="0"/>
          <w:sz w:val="36"/>
          <w:szCs w:val="36"/>
          <w14:ligatures w14:val="none"/>
        </w:rPr>
      </w:pPr>
    </w:p>
    <w:p w14:paraId="444DD750" w14:textId="77777777" w:rsidR="002D71C3" w:rsidRPr="002D71C3" w:rsidRDefault="002D71C3" w:rsidP="002D71C3">
      <w:pPr>
        <w:spacing w:after="0" w:line="240" w:lineRule="auto"/>
        <w:jc w:val="center"/>
        <w:rPr>
          <w:b/>
          <w:kern w:val="0"/>
          <w:sz w:val="36"/>
          <w:szCs w:val="36"/>
          <w14:ligatures w14:val="none"/>
        </w:rPr>
      </w:pPr>
      <w:r w:rsidRPr="002D71C3">
        <w:rPr>
          <w:b/>
          <w:kern w:val="0"/>
          <w:sz w:val="36"/>
          <w:szCs w:val="36"/>
          <w14:ligatures w14:val="none"/>
        </w:rPr>
        <w:t>PROPOSAL DUE</w:t>
      </w:r>
    </w:p>
    <w:p w14:paraId="7949E649" w14:textId="77777777" w:rsidR="002D71C3" w:rsidRPr="002D71C3" w:rsidRDefault="002D71C3" w:rsidP="002D71C3">
      <w:pPr>
        <w:spacing w:after="0" w:line="240" w:lineRule="auto"/>
        <w:jc w:val="center"/>
        <w:rPr>
          <w:b/>
          <w:kern w:val="0"/>
          <w:sz w:val="36"/>
          <w:szCs w:val="36"/>
          <w14:ligatures w14:val="none"/>
        </w:rPr>
      </w:pPr>
      <w:r w:rsidRPr="002D71C3">
        <w:rPr>
          <w:b/>
          <w:kern w:val="0"/>
          <w:sz w:val="36"/>
          <w:szCs w:val="36"/>
          <w14:ligatures w14:val="none"/>
        </w:rPr>
        <w:t>May 17</w:t>
      </w:r>
      <w:r w:rsidRPr="002D71C3">
        <w:rPr>
          <w:b/>
          <w:kern w:val="0"/>
          <w:sz w:val="36"/>
          <w:szCs w:val="36"/>
          <w:vertAlign w:val="superscript"/>
          <w14:ligatures w14:val="none"/>
        </w:rPr>
        <w:t>th</w:t>
      </w:r>
      <w:r w:rsidRPr="002D71C3">
        <w:rPr>
          <w:b/>
          <w:kern w:val="0"/>
          <w:sz w:val="36"/>
          <w:szCs w:val="36"/>
          <w14:ligatures w14:val="none"/>
        </w:rPr>
        <w:t>, 2024 at 2pm</w:t>
      </w:r>
    </w:p>
    <w:p w14:paraId="231470A3" w14:textId="77777777" w:rsidR="002D71C3" w:rsidRPr="002D71C3" w:rsidRDefault="002D71C3" w:rsidP="002D71C3">
      <w:pPr>
        <w:spacing w:after="0" w:line="240" w:lineRule="auto"/>
        <w:jc w:val="center"/>
        <w:rPr>
          <w:b/>
          <w:kern w:val="0"/>
          <w:sz w:val="36"/>
          <w:szCs w:val="36"/>
          <w14:ligatures w14:val="none"/>
        </w:rPr>
      </w:pPr>
    </w:p>
    <w:p w14:paraId="6231E944" w14:textId="77777777" w:rsidR="002D71C3" w:rsidRPr="002D71C3" w:rsidRDefault="002D71C3" w:rsidP="002D71C3">
      <w:pPr>
        <w:spacing w:after="0" w:line="240" w:lineRule="auto"/>
        <w:jc w:val="center"/>
        <w:rPr>
          <w:b/>
          <w:kern w:val="0"/>
          <w:sz w:val="36"/>
          <w:szCs w:val="36"/>
          <w14:ligatures w14:val="none"/>
        </w:rPr>
      </w:pPr>
    </w:p>
    <w:p w14:paraId="2FCEBD8E" w14:textId="77777777" w:rsidR="002D71C3" w:rsidRPr="002D71C3" w:rsidRDefault="002D71C3" w:rsidP="002D71C3">
      <w:pPr>
        <w:spacing w:after="0" w:line="240" w:lineRule="auto"/>
        <w:jc w:val="center"/>
        <w:rPr>
          <w:b/>
          <w:kern w:val="0"/>
          <w:sz w:val="36"/>
          <w:szCs w:val="36"/>
          <w14:ligatures w14:val="none"/>
        </w:rPr>
      </w:pPr>
      <w:r w:rsidRPr="002D71C3">
        <w:rPr>
          <w:b/>
          <w:kern w:val="0"/>
          <w:sz w:val="36"/>
          <w:szCs w:val="36"/>
          <w14:ligatures w14:val="none"/>
        </w:rPr>
        <w:t>ISSUED FOR SOLICITATION</w:t>
      </w:r>
    </w:p>
    <w:p w14:paraId="294AC0FC" w14:textId="77777777" w:rsidR="002D71C3" w:rsidRPr="002D71C3" w:rsidRDefault="002D71C3" w:rsidP="002D71C3">
      <w:pPr>
        <w:spacing w:after="0" w:line="240" w:lineRule="auto"/>
        <w:jc w:val="center"/>
        <w:rPr>
          <w:b/>
          <w:kern w:val="0"/>
          <w:sz w:val="36"/>
          <w:szCs w:val="36"/>
          <w14:ligatures w14:val="none"/>
        </w:rPr>
      </w:pPr>
      <w:r w:rsidRPr="002D71C3">
        <w:rPr>
          <w:b/>
          <w:kern w:val="0"/>
          <w:sz w:val="36"/>
          <w:szCs w:val="36"/>
          <w14:ligatures w14:val="none"/>
        </w:rPr>
        <w:t>April 16, 2024</w:t>
      </w:r>
    </w:p>
    <w:p w14:paraId="33DA5991" w14:textId="77777777" w:rsidR="002D71C3" w:rsidRPr="002D71C3" w:rsidRDefault="002D71C3" w:rsidP="002D71C3">
      <w:pPr>
        <w:spacing w:after="0" w:line="240" w:lineRule="auto"/>
        <w:jc w:val="center"/>
        <w:rPr>
          <w:b/>
          <w:kern w:val="0"/>
          <w:sz w:val="36"/>
          <w:szCs w:val="36"/>
          <w14:ligatures w14:val="none"/>
        </w:rPr>
      </w:pPr>
    </w:p>
    <w:p w14:paraId="5AAAD73B" w14:textId="77777777" w:rsidR="002D71C3" w:rsidRPr="002D71C3" w:rsidRDefault="002D71C3" w:rsidP="002D71C3">
      <w:pPr>
        <w:spacing w:after="0" w:line="240" w:lineRule="auto"/>
        <w:jc w:val="center"/>
        <w:rPr>
          <w:b/>
          <w:kern w:val="0"/>
          <w:sz w:val="36"/>
          <w:szCs w:val="36"/>
          <w14:ligatures w14:val="none"/>
        </w:rPr>
      </w:pPr>
    </w:p>
    <w:p w14:paraId="670FDE2E" w14:textId="77777777" w:rsidR="002D71C3" w:rsidRPr="002D71C3" w:rsidRDefault="002D71C3" w:rsidP="002D71C3">
      <w:pPr>
        <w:spacing w:after="0" w:line="240" w:lineRule="auto"/>
        <w:jc w:val="center"/>
        <w:rPr>
          <w:b/>
          <w:kern w:val="0"/>
          <w:sz w:val="36"/>
          <w:szCs w:val="36"/>
          <w14:ligatures w14:val="none"/>
        </w:rPr>
      </w:pPr>
    </w:p>
    <w:p w14:paraId="66CB6C31" w14:textId="77777777" w:rsidR="002D71C3" w:rsidRPr="002D71C3" w:rsidRDefault="002D71C3" w:rsidP="002D71C3">
      <w:pPr>
        <w:spacing w:after="0" w:line="240" w:lineRule="auto"/>
        <w:rPr>
          <w:kern w:val="0"/>
          <w:sz w:val="28"/>
          <w:szCs w:val="28"/>
          <w14:ligatures w14:val="none"/>
        </w:rPr>
      </w:pPr>
    </w:p>
    <w:p w14:paraId="250279B5" w14:textId="77777777" w:rsidR="002D71C3" w:rsidRPr="002D71C3" w:rsidRDefault="002D71C3" w:rsidP="002D71C3">
      <w:pPr>
        <w:spacing w:after="0" w:line="240" w:lineRule="auto"/>
        <w:rPr>
          <w:kern w:val="0"/>
          <w:sz w:val="28"/>
          <w:szCs w:val="28"/>
          <w14:ligatures w14:val="none"/>
        </w:rPr>
      </w:pPr>
    </w:p>
    <w:p w14:paraId="6B03C96D" w14:textId="77777777" w:rsidR="002D71C3" w:rsidRPr="002D71C3" w:rsidRDefault="002D71C3" w:rsidP="002D71C3">
      <w:pPr>
        <w:spacing w:after="0" w:line="240" w:lineRule="auto"/>
        <w:rPr>
          <w:kern w:val="0"/>
          <w:sz w:val="28"/>
          <w:szCs w:val="28"/>
          <w14:ligatures w14:val="none"/>
        </w:rPr>
      </w:pPr>
    </w:p>
    <w:p w14:paraId="0B534F0A" w14:textId="77777777" w:rsidR="002D71C3" w:rsidRPr="002D71C3" w:rsidRDefault="002D71C3" w:rsidP="002D71C3">
      <w:pPr>
        <w:spacing w:after="0" w:line="240" w:lineRule="auto"/>
        <w:rPr>
          <w:kern w:val="0"/>
          <w:sz w:val="28"/>
          <w:szCs w:val="28"/>
          <w14:ligatures w14:val="none"/>
        </w:rPr>
      </w:pPr>
    </w:p>
    <w:p w14:paraId="160BF09A" w14:textId="77777777" w:rsidR="002D71C3" w:rsidRPr="002D71C3" w:rsidRDefault="002D71C3" w:rsidP="002D71C3">
      <w:pPr>
        <w:spacing w:after="0" w:line="240" w:lineRule="auto"/>
        <w:rPr>
          <w:kern w:val="0"/>
          <w:sz w:val="28"/>
          <w:szCs w:val="28"/>
          <w14:ligatures w14:val="none"/>
        </w:rPr>
      </w:pPr>
    </w:p>
    <w:p w14:paraId="6319FFBC" w14:textId="77777777" w:rsidR="002D71C3" w:rsidRPr="002D71C3" w:rsidRDefault="002D71C3" w:rsidP="002D71C3">
      <w:pPr>
        <w:spacing w:after="0" w:line="240" w:lineRule="auto"/>
        <w:rPr>
          <w:b/>
          <w:kern w:val="0"/>
          <w:sz w:val="24"/>
          <w:szCs w:val="24"/>
          <w14:ligatures w14:val="none"/>
        </w:rPr>
      </w:pPr>
      <w:r w:rsidRPr="002D71C3">
        <w:rPr>
          <w:b/>
          <w:kern w:val="0"/>
          <w:sz w:val="24"/>
          <w:szCs w:val="24"/>
          <w14:ligatures w14:val="none"/>
        </w:rPr>
        <w:t>Table of Contents</w:t>
      </w:r>
    </w:p>
    <w:p w14:paraId="7774CD8C" w14:textId="77777777" w:rsidR="002D71C3" w:rsidRPr="002D71C3" w:rsidRDefault="002D71C3" w:rsidP="002D71C3">
      <w:pPr>
        <w:spacing w:after="0" w:line="240" w:lineRule="auto"/>
        <w:rPr>
          <w:b/>
          <w:kern w:val="0"/>
          <w:sz w:val="24"/>
          <w:szCs w:val="24"/>
          <w14:ligatures w14:val="none"/>
        </w:rPr>
      </w:pPr>
    </w:p>
    <w:p w14:paraId="56FE7689"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NOTICE TO CONTRACTORS……………………………………………………………………Page 1</w:t>
      </w:r>
    </w:p>
    <w:p w14:paraId="7B163737" w14:textId="77777777" w:rsidR="002D71C3" w:rsidRPr="002D71C3" w:rsidRDefault="002D71C3" w:rsidP="002D71C3">
      <w:pPr>
        <w:spacing w:after="0" w:line="240" w:lineRule="auto"/>
        <w:rPr>
          <w:b/>
          <w:kern w:val="0"/>
          <w:sz w:val="24"/>
          <w:szCs w:val="24"/>
          <w14:ligatures w14:val="none"/>
        </w:rPr>
      </w:pPr>
    </w:p>
    <w:p w14:paraId="1E5123D5"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SECTION 1. GENERAL INFORMATION…………………………………………………….Page 2</w:t>
      </w:r>
    </w:p>
    <w:p w14:paraId="29D856C1" w14:textId="77777777" w:rsidR="002D71C3" w:rsidRPr="002D71C3" w:rsidRDefault="002D71C3" w:rsidP="002D71C3">
      <w:pPr>
        <w:spacing w:after="0" w:line="240" w:lineRule="auto"/>
        <w:rPr>
          <w:b/>
          <w:kern w:val="0"/>
          <w:sz w:val="24"/>
          <w:szCs w:val="24"/>
          <w14:ligatures w14:val="none"/>
        </w:rPr>
      </w:pPr>
    </w:p>
    <w:p w14:paraId="6B8502AD"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SECTION 2. BACKGROUND…………………………………………………………………….Page 6</w:t>
      </w:r>
    </w:p>
    <w:p w14:paraId="68C49B82" w14:textId="77777777" w:rsidR="002D71C3" w:rsidRPr="002D71C3" w:rsidRDefault="002D71C3" w:rsidP="002D71C3">
      <w:pPr>
        <w:spacing w:after="0" w:line="240" w:lineRule="auto"/>
        <w:rPr>
          <w:b/>
          <w:kern w:val="0"/>
          <w:sz w:val="24"/>
          <w:szCs w:val="24"/>
          <w14:ligatures w14:val="none"/>
        </w:rPr>
      </w:pPr>
    </w:p>
    <w:p w14:paraId="598EC362"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SECTION 3. SCHEDULE &amp; SUBMITTAL INSTRUCTIONS……………………………Page 6</w:t>
      </w:r>
    </w:p>
    <w:p w14:paraId="54EA7BCA" w14:textId="77777777" w:rsidR="002D71C3" w:rsidRPr="002D71C3" w:rsidRDefault="002D71C3" w:rsidP="002D71C3">
      <w:pPr>
        <w:spacing w:after="0" w:line="240" w:lineRule="auto"/>
        <w:rPr>
          <w:b/>
          <w:kern w:val="0"/>
          <w:sz w:val="24"/>
          <w:szCs w:val="24"/>
          <w14:ligatures w14:val="none"/>
        </w:rPr>
      </w:pPr>
    </w:p>
    <w:p w14:paraId="429BD185"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SECTION 4. PROPOSAL REQUIREMENTS………………………………………………..Page 9</w:t>
      </w:r>
    </w:p>
    <w:p w14:paraId="6EC1ACB0" w14:textId="77777777" w:rsidR="002D71C3" w:rsidRPr="002D71C3" w:rsidRDefault="002D71C3" w:rsidP="002D71C3">
      <w:pPr>
        <w:spacing w:after="0" w:line="240" w:lineRule="auto"/>
        <w:rPr>
          <w:b/>
          <w:kern w:val="0"/>
          <w:sz w:val="24"/>
          <w:szCs w:val="24"/>
          <w14:ligatures w14:val="none"/>
        </w:rPr>
      </w:pPr>
    </w:p>
    <w:p w14:paraId="170ABFD2"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SECTION 5. EVALUATION AND SELECTION…………………………………………….Page 10</w:t>
      </w:r>
    </w:p>
    <w:p w14:paraId="126D93B7" w14:textId="77777777" w:rsidR="002D71C3" w:rsidRPr="002D71C3" w:rsidRDefault="002D71C3" w:rsidP="002D71C3">
      <w:pPr>
        <w:spacing w:after="0" w:line="240" w:lineRule="auto"/>
        <w:rPr>
          <w:b/>
          <w:kern w:val="0"/>
          <w:sz w:val="24"/>
          <w:szCs w:val="24"/>
          <w14:ligatures w14:val="none"/>
        </w:rPr>
      </w:pPr>
    </w:p>
    <w:p w14:paraId="10C87E58"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SECTION 6. PROTECT PROCEDURES……………………………………………………….Page 13</w:t>
      </w:r>
    </w:p>
    <w:p w14:paraId="76A3A58C" w14:textId="77777777" w:rsidR="002D71C3" w:rsidRPr="002D71C3" w:rsidRDefault="002D71C3" w:rsidP="002D71C3">
      <w:pPr>
        <w:spacing w:after="0" w:line="240" w:lineRule="auto"/>
        <w:rPr>
          <w:b/>
          <w:kern w:val="0"/>
          <w:sz w:val="24"/>
          <w:szCs w:val="24"/>
          <w14:ligatures w14:val="none"/>
        </w:rPr>
      </w:pPr>
    </w:p>
    <w:p w14:paraId="7F12D2CF"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SECTION 7. SCOPE OF SERVICES…………………………………………………………….Page 14</w:t>
      </w:r>
    </w:p>
    <w:p w14:paraId="102E3F38" w14:textId="77777777" w:rsidR="002D71C3" w:rsidRPr="002D71C3" w:rsidRDefault="002D71C3" w:rsidP="002D71C3">
      <w:pPr>
        <w:spacing w:after="0" w:line="240" w:lineRule="auto"/>
        <w:rPr>
          <w:b/>
          <w:kern w:val="0"/>
          <w:sz w:val="24"/>
          <w:szCs w:val="24"/>
          <w14:ligatures w14:val="none"/>
        </w:rPr>
      </w:pPr>
    </w:p>
    <w:p w14:paraId="593C1019"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RQUIRED FORMS…………………………………………………………………………………..Page 18</w:t>
      </w:r>
    </w:p>
    <w:p w14:paraId="7042773B" w14:textId="77777777" w:rsidR="002D71C3" w:rsidRPr="002D71C3" w:rsidRDefault="002D71C3" w:rsidP="002D71C3">
      <w:pPr>
        <w:spacing w:after="0" w:line="240" w:lineRule="auto"/>
        <w:rPr>
          <w:b/>
          <w:kern w:val="0"/>
          <w:sz w:val="24"/>
          <w:szCs w:val="24"/>
          <w14:ligatures w14:val="none"/>
        </w:rPr>
      </w:pPr>
    </w:p>
    <w:p w14:paraId="40E4FEB5"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COST/PRICE PROPOSAL FORM……………………………………………………………….Page 25</w:t>
      </w:r>
    </w:p>
    <w:p w14:paraId="2C0C2B5D" w14:textId="77777777" w:rsidR="002D71C3" w:rsidRPr="002D71C3" w:rsidRDefault="002D71C3" w:rsidP="002D71C3">
      <w:pPr>
        <w:spacing w:after="0" w:line="240" w:lineRule="auto"/>
        <w:rPr>
          <w:b/>
          <w:kern w:val="0"/>
          <w:sz w:val="24"/>
          <w:szCs w:val="24"/>
          <w14:ligatures w14:val="none"/>
        </w:rPr>
      </w:pPr>
    </w:p>
    <w:p w14:paraId="69E85ECE" w14:textId="77777777" w:rsidR="002D71C3" w:rsidRPr="002D71C3" w:rsidRDefault="002D71C3" w:rsidP="002D71C3">
      <w:pPr>
        <w:numPr>
          <w:ilvl w:val="0"/>
          <w:numId w:val="51"/>
        </w:numPr>
        <w:spacing w:after="0" w:line="240" w:lineRule="auto"/>
        <w:ind w:left="0" w:firstLine="0"/>
        <w:rPr>
          <w:b/>
          <w:kern w:val="0"/>
          <w:sz w:val="24"/>
          <w:szCs w:val="24"/>
          <w14:ligatures w14:val="none"/>
        </w:rPr>
      </w:pPr>
      <w:r w:rsidRPr="002D71C3">
        <w:rPr>
          <w:kern w:val="0"/>
          <w:sz w:val="24"/>
          <w:szCs w:val="24"/>
          <w14:ligatures w14:val="none"/>
        </w:rPr>
        <w:t>FEDERAL CLAUSES………………………………………………………………………………….Page 29</w:t>
      </w:r>
    </w:p>
    <w:p w14:paraId="128A04BE" w14:textId="77777777" w:rsidR="002D71C3" w:rsidRPr="002D71C3" w:rsidRDefault="002D71C3" w:rsidP="002D71C3">
      <w:pPr>
        <w:spacing w:after="200" w:line="276" w:lineRule="auto"/>
        <w:rPr>
          <w:kern w:val="0"/>
          <w14:ligatures w14:val="none"/>
        </w:rPr>
      </w:pPr>
    </w:p>
    <w:p w14:paraId="77704700"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59A7ECA1"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69D4C25D"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58523368"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4351D5DB"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70EA29FE"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30227B62"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0B5F6661"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74A3063A" w14:textId="77777777" w:rsidR="002D71C3" w:rsidRDefault="002D71C3" w:rsidP="002D71C3">
      <w:pPr>
        <w:spacing w:after="200" w:line="276" w:lineRule="auto"/>
        <w:ind w:left="450"/>
        <w:contextualSpacing/>
        <w:rPr>
          <w:rFonts w:ascii="Calibri" w:eastAsia="Calibri" w:hAnsi="Calibri" w:cs="Times New Roman"/>
          <w:b/>
          <w:kern w:val="0"/>
          <w:sz w:val="24"/>
          <w:szCs w:val="24"/>
          <w14:ligatures w14:val="none"/>
        </w:rPr>
      </w:pPr>
    </w:p>
    <w:p w14:paraId="5F2CFAA2" w14:textId="65E74731" w:rsidR="00C474FF" w:rsidRPr="00C474FF" w:rsidRDefault="00C474FF" w:rsidP="002D71C3">
      <w:pPr>
        <w:spacing w:after="200" w:line="276" w:lineRule="auto"/>
        <w:ind w:left="450"/>
        <w:contextualSpacing/>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lastRenderedPageBreak/>
        <w:t>NOTICE TO CONTRACTORS</w:t>
      </w:r>
      <w:r w:rsidRPr="00C474FF">
        <w:rPr>
          <w:rFonts w:ascii="Calibri" w:eastAsia="Calibri" w:hAnsi="Calibri" w:cs="Times New Roman"/>
          <w:b/>
          <w:kern w:val="0"/>
          <w:sz w:val="24"/>
          <w:szCs w:val="24"/>
          <w14:ligatures w14:val="none"/>
        </w:rPr>
        <w:tab/>
      </w:r>
    </w:p>
    <w:p w14:paraId="5B9801C0" w14:textId="77777777" w:rsidR="00C474FF" w:rsidRPr="00C474FF" w:rsidRDefault="00C474FF" w:rsidP="00C474FF">
      <w:pPr>
        <w:spacing w:after="200" w:line="276" w:lineRule="auto"/>
        <w:contextualSpacing/>
        <w:rPr>
          <w:rFonts w:ascii="Calibri" w:eastAsia="Calibri" w:hAnsi="Calibri" w:cs="Times New Roman"/>
          <w:b/>
          <w:kern w:val="0"/>
          <w:sz w:val="24"/>
          <w:szCs w:val="24"/>
          <w14:ligatures w14:val="none"/>
        </w:rPr>
      </w:pPr>
    </w:p>
    <w:p w14:paraId="718807FA" w14:textId="6A6B6CC1"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b/>
          <w:kern w:val="0"/>
          <w14:ligatures w14:val="none"/>
        </w:rPr>
        <w:t xml:space="preserve">NOTICE IS GIVEN </w:t>
      </w:r>
      <w:r w:rsidRPr="00C474FF">
        <w:rPr>
          <w:rFonts w:ascii="Calibri" w:eastAsia="Calibri" w:hAnsi="Calibri" w:cs="Times New Roman"/>
          <w:kern w:val="0"/>
          <w14:ligatures w14:val="none"/>
        </w:rPr>
        <w:t xml:space="preserve">that Rogue Valley Transportation District “RVTD” is requesting sealed proposals for Security Guard Services from fully qualified firms, licensed by the State of Oregon.  All proposals shall be submitted in response to the conditions of this Request For Proposals for “Security Guard Services (hereinafter referred to as RFP),” dated </w:t>
      </w:r>
      <w:r w:rsidR="001C5C37" w:rsidRPr="00CA6FD7">
        <w:rPr>
          <w:rFonts w:ascii="Calibri" w:eastAsia="Calibri" w:hAnsi="Calibri" w:cs="Times New Roman"/>
          <w:kern w:val="0"/>
          <w14:ligatures w14:val="none"/>
        </w:rPr>
        <w:t xml:space="preserve">April </w:t>
      </w:r>
      <w:r w:rsidR="007231F9">
        <w:rPr>
          <w:rFonts w:ascii="Calibri" w:eastAsia="Calibri" w:hAnsi="Calibri" w:cs="Times New Roman"/>
          <w:kern w:val="0"/>
          <w14:ligatures w14:val="none"/>
        </w:rPr>
        <w:t>16</w:t>
      </w:r>
      <w:r w:rsidR="00CA6FD7" w:rsidRPr="00CA6FD7">
        <w:rPr>
          <w:rFonts w:ascii="Calibri" w:eastAsia="Calibri" w:hAnsi="Calibri" w:cs="Times New Roman"/>
          <w:kern w:val="0"/>
          <w14:ligatures w14:val="none"/>
        </w:rPr>
        <w:t>th</w:t>
      </w:r>
      <w:r w:rsidR="008F4DEE" w:rsidRPr="00CA6FD7">
        <w:rPr>
          <w:rFonts w:ascii="Calibri" w:eastAsia="Calibri" w:hAnsi="Calibri" w:cs="Times New Roman"/>
          <w:kern w:val="0"/>
          <w14:ligatures w14:val="none"/>
        </w:rPr>
        <w:t xml:space="preserve">, </w:t>
      </w:r>
      <w:r w:rsidR="00444DDF" w:rsidRPr="00CA6FD7">
        <w:rPr>
          <w:rFonts w:ascii="Calibri" w:eastAsia="Calibri" w:hAnsi="Calibri" w:cs="Times New Roman"/>
          <w:kern w:val="0"/>
          <w14:ligatures w14:val="none"/>
        </w:rPr>
        <w:t>202</w:t>
      </w:r>
      <w:r w:rsidR="00CA6FD7" w:rsidRPr="00CA6FD7">
        <w:rPr>
          <w:rFonts w:ascii="Calibri" w:eastAsia="Calibri" w:hAnsi="Calibri" w:cs="Times New Roman"/>
          <w:kern w:val="0"/>
          <w14:ligatures w14:val="none"/>
        </w:rPr>
        <w:t>4</w:t>
      </w:r>
      <w:r w:rsidR="00444DDF" w:rsidRPr="00CA6FD7">
        <w:rPr>
          <w:rFonts w:ascii="Calibri" w:eastAsia="Calibri" w:hAnsi="Calibri" w:cs="Times New Roman"/>
          <w:kern w:val="0"/>
          <w14:ligatures w14:val="none"/>
        </w:rPr>
        <w:t>,</w:t>
      </w:r>
      <w:r w:rsidRPr="00CA6FD7">
        <w:rPr>
          <w:rFonts w:ascii="Calibri" w:eastAsia="Calibri" w:hAnsi="Calibri" w:cs="Times New Roman"/>
          <w:kern w:val="0"/>
          <w14:ligatures w14:val="none"/>
        </w:rPr>
        <w:t xml:space="preserve"> </w:t>
      </w:r>
      <w:r w:rsidRPr="00C474FF">
        <w:rPr>
          <w:rFonts w:ascii="Calibri" w:eastAsia="Calibri" w:hAnsi="Calibri" w:cs="Times New Roman"/>
          <w:kern w:val="0"/>
          <w14:ligatures w14:val="none"/>
        </w:rPr>
        <w:t>being on file in the office of RVTD located as 3200 Crater Lake Ave, Medford, Oregon, 97504.</w:t>
      </w:r>
    </w:p>
    <w:p w14:paraId="0AA6EAE0" w14:textId="77777777" w:rsidR="00C474FF" w:rsidRPr="00C474FF" w:rsidRDefault="00C474FF" w:rsidP="00C474FF">
      <w:pPr>
        <w:spacing w:after="0" w:line="240" w:lineRule="auto"/>
        <w:rPr>
          <w:rFonts w:ascii="Calibri" w:eastAsia="Calibri" w:hAnsi="Calibri" w:cs="Times New Roman"/>
          <w:kern w:val="0"/>
          <w14:ligatures w14:val="none"/>
        </w:rPr>
      </w:pPr>
    </w:p>
    <w:p w14:paraId="408D39F7"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term of the resulting contract will be for a five-year (5) period with two (2) two-year option terms, exercised at RVTD’s sole discretion.</w:t>
      </w:r>
    </w:p>
    <w:p w14:paraId="04F5811D" w14:textId="77777777" w:rsidR="00C474FF" w:rsidRPr="00C474FF" w:rsidRDefault="00C474FF" w:rsidP="00C474FF">
      <w:pPr>
        <w:spacing w:after="0" w:line="240" w:lineRule="auto"/>
        <w:rPr>
          <w:rFonts w:ascii="Calibri" w:eastAsia="Calibri" w:hAnsi="Calibri" w:cs="Times New Roman"/>
          <w:kern w:val="0"/>
          <w14:ligatures w14:val="none"/>
        </w:rPr>
      </w:pPr>
    </w:p>
    <w:p w14:paraId="5966FAD8" w14:textId="1D4AB2E4"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Proposals must be contained in a sealed envelope and appropriately labeled as described in the Section entitled Schedule &amp; Submittal instructions.  Proposals must be received at the office of RVTD, at or before 2:00 p.m. PST on </w:t>
      </w:r>
      <w:r w:rsidR="000C4E97" w:rsidRPr="00EB4CA0">
        <w:rPr>
          <w:rFonts w:ascii="Calibri" w:eastAsia="Calibri" w:hAnsi="Calibri" w:cs="Times New Roman"/>
          <w:kern w:val="0"/>
          <w14:ligatures w14:val="none"/>
        </w:rPr>
        <w:t xml:space="preserve">May </w:t>
      </w:r>
      <w:r w:rsidR="00EB4CA0" w:rsidRPr="00EB4CA0">
        <w:rPr>
          <w:rFonts w:ascii="Calibri" w:eastAsia="Calibri" w:hAnsi="Calibri" w:cs="Times New Roman"/>
          <w:kern w:val="0"/>
          <w14:ligatures w14:val="none"/>
        </w:rPr>
        <w:t>17</w:t>
      </w:r>
      <w:r w:rsidR="00EB4CA0" w:rsidRPr="00EB4CA0">
        <w:rPr>
          <w:rFonts w:ascii="Calibri" w:eastAsia="Calibri" w:hAnsi="Calibri" w:cs="Times New Roman"/>
          <w:kern w:val="0"/>
          <w:vertAlign w:val="superscript"/>
          <w14:ligatures w14:val="none"/>
        </w:rPr>
        <w:t>th</w:t>
      </w:r>
      <w:r w:rsidR="00EB4CA0" w:rsidRPr="00EB4CA0">
        <w:rPr>
          <w:rFonts w:ascii="Calibri" w:eastAsia="Calibri" w:hAnsi="Calibri" w:cs="Times New Roman"/>
          <w:kern w:val="0"/>
          <w14:ligatures w14:val="none"/>
        </w:rPr>
        <w:t>, 2024</w:t>
      </w:r>
      <w:r w:rsidRPr="00EB4CA0">
        <w:rPr>
          <w:rFonts w:ascii="Calibri" w:eastAsia="Calibri" w:hAnsi="Calibri" w:cs="Times New Roman"/>
          <w:kern w:val="0"/>
          <w14:ligatures w14:val="none"/>
        </w:rPr>
        <w:t>.</w:t>
      </w:r>
    </w:p>
    <w:p w14:paraId="5EB20AFB" w14:textId="77777777" w:rsidR="00C474FF" w:rsidRPr="00C474FF" w:rsidRDefault="00C474FF" w:rsidP="00C474FF">
      <w:pPr>
        <w:spacing w:after="0" w:line="240" w:lineRule="auto"/>
        <w:rPr>
          <w:rFonts w:ascii="Calibri" w:eastAsia="Calibri" w:hAnsi="Calibri" w:cs="Times New Roman"/>
          <w:kern w:val="0"/>
          <w14:ligatures w14:val="none"/>
        </w:rPr>
      </w:pPr>
    </w:p>
    <w:p w14:paraId="6F5C2934" w14:textId="1681E0E2"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Proposals received after 2:00 p.m. PST on </w:t>
      </w:r>
      <w:r w:rsidR="00EB4CA0" w:rsidRPr="00EB4CA0">
        <w:rPr>
          <w:rFonts w:ascii="Calibri" w:eastAsia="Calibri" w:hAnsi="Calibri" w:cs="Times New Roman"/>
          <w:kern w:val="0"/>
          <w14:ligatures w14:val="none"/>
        </w:rPr>
        <w:t>May 17</w:t>
      </w:r>
      <w:r w:rsidR="00EB4CA0" w:rsidRPr="00EB4CA0">
        <w:rPr>
          <w:rFonts w:ascii="Calibri" w:eastAsia="Calibri" w:hAnsi="Calibri" w:cs="Times New Roman"/>
          <w:kern w:val="0"/>
          <w:vertAlign w:val="superscript"/>
          <w14:ligatures w14:val="none"/>
        </w:rPr>
        <w:t>th</w:t>
      </w:r>
      <w:r w:rsidR="00EB4CA0" w:rsidRPr="00EB4CA0">
        <w:rPr>
          <w:rFonts w:ascii="Calibri" w:eastAsia="Calibri" w:hAnsi="Calibri" w:cs="Times New Roman"/>
          <w:kern w:val="0"/>
          <w14:ligatures w14:val="none"/>
        </w:rPr>
        <w:t xml:space="preserve">, </w:t>
      </w:r>
      <w:r w:rsidR="008507A5" w:rsidRPr="00EB4CA0">
        <w:rPr>
          <w:rFonts w:ascii="Calibri" w:eastAsia="Calibri" w:hAnsi="Calibri" w:cs="Times New Roman"/>
          <w:kern w:val="0"/>
          <w14:ligatures w14:val="none"/>
        </w:rPr>
        <w:t>2024,</w:t>
      </w:r>
      <w:r w:rsidR="00EB4CA0" w:rsidRPr="00EB4CA0">
        <w:rPr>
          <w:rFonts w:ascii="Calibri" w:eastAsia="Calibri" w:hAnsi="Calibri" w:cs="Times New Roman"/>
          <w:kern w:val="0"/>
          <w14:ligatures w14:val="none"/>
        </w:rPr>
        <w:t xml:space="preserve"> </w:t>
      </w:r>
      <w:r w:rsidRPr="00C474FF">
        <w:rPr>
          <w:rFonts w:ascii="Calibri" w:eastAsia="Calibri" w:hAnsi="Calibri" w:cs="Times New Roman"/>
          <w:kern w:val="0"/>
          <w14:ligatures w14:val="none"/>
        </w:rPr>
        <w:t>may be returned unopened.</w:t>
      </w:r>
    </w:p>
    <w:p w14:paraId="3DA5B0EB" w14:textId="77777777" w:rsidR="00C474FF" w:rsidRPr="00C474FF" w:rsidRDefault="00C474FF" w:rsidP="00C474FF">
      <w:pPr>
        <w:spacing w:after="0" w:line="240" w:lineRule="auto"/>
        <w:rPr>
          <w:rFonts w:ascii="Calibri" w:eastAsia="Calibri" w:hAnsi="Calibri" w:cs="Times New Roman"/>
          <w:kern w:val="0"/>
          <w14:ligatures w14:val="none"/>
        </w:rPr>
      </w:pPr>
    </w:p>
    <w:p w14:paraId="1880F91F" w14:textId="77777777" w:rsidR="00C474FF" w:rsidRPr="00C474FF" w:rsidRDefault="00C474FF" w:rsidP="00C474FF">
      <w:pPr>
        <w:numPr>
          <w:ilvl w:val="0"/>
          <w:numId w:val="5"/>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Obtaining Documents</w:t>
      </w:r>
    </w:p>
    <w:p w14:paraId="26E1D442"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Proposal documents may be obtained in person at the RVTD office located at 3200 Crater Lake Ave., Medford, OR 97504, or electronically at:</w:t>
      </w:r>
    </w:p>
    <w:p w14:paraId="4098B215" w14:textId="77777777" w:rsidR="00C474FF" w:rsidRPr="00C474FF" w:rsidRDefault="00C474FF" w:rsidP="00C474FF">
      <w:pPr>
        <w:spacing w:after="0" w:line="240" w:lineRule="auto"/>
        <w:rPr>
          <w:rFonts w:ascii="Calibri" w:eastAsia="Calibri" w:hAnsi="Calibri" w:cs="Times New Roman"/>
          <w:kern w:val="0"/>
          <w14:ligatures w14:val="none"/>
        </w:rPr>
      </w:pPr>
    </w:p>
    <w:bookmarkStart w:id="0" w:name="_Hlk8029540"/>
    <w:p w14:paraId="3CF49BC2" w14:textId="466FE53B" w:rsidR="00C474FF" w:rsidRPr="00C474FF" w:rsidRDefault="0039715C" w:rsidP="00C474FF">
      <w:pPr>
        <w:spacing w:after="0" w:line="240" w:lineRule="auto"/>
        <w:rPr>
          <w:rFonts w:ascii="Calibri" w:eastAsia="Calibri" w:hAnsi="Calibri" w:cs="Times New Roman"/>
          <w:b/>
          <w:bCs/>
          <w:kern w:val="0"/>
          <w14:ligatures w14:val="none"/>
        </w:rPr>
      </w:pPr>
      <w:r w:rsidRPr="0039715C">
        <w:fldChar w:fldCharType="begin"/>
      </w:r>
      <w:r w:rsidRPr="0039715C">
        <w:instrText>HYPERLINK "https://rvtd.org/about/rfp/"</w:instrText>
      </w:r>
      <w:r w:rsidRPr="0039715C">
        <w:fldChar w:fldCharType="separate"/>
      </w:r>
      <w:r w:rsidRPr="0039715C">
        <w:rPr>
          <w:color w:val="0000FF"/>
          <w:u w:val="single"/>
        </w:rPr>
        <w:t>RFP – Rogue Valley Transportation District (rvtd.org)</w:t>
      </w:r>
      <w:r w:rsidRPr="0039715C">
        <w:fldChar w:fldCharType="end"/>
      </w:r>
    </w:p>
    <w:p w14:paraId="0F0829EF" w14:textId="77777777" w:rsidR="00C474FF" w:rsidRPr="00C474FF" w:rsidRDefault="00C474FF" w:rsidP="00C474FF">
      <w:pPr>
        <w:spacing w:after="0" w:line="240" w:lineRule="auto"/>
        <w:rPr>
          <w:rFonts w:ascii="Calibri" w:eastAsia="Calibri" w:hAnsi="Calibri" w:cs="Times New Roman"/>
          <w:kern w:val="0"/>
          <w14:ligatures w14:val="none"/>
        </w:rPr>
      </w:pPr>
    </w:p>
    <w:bookmarkEnd w:id="0"/>
    <w:p w14:paraId="473D821A" w14:textId="77777777" w:rsidR="00C474FF" w:rsidRPr="00C474FF" w:rsidRDefault="00C474FF" w:rsidP="00C474FF">
      <w:pPr>
        <w:numPr>
          <w:ilvl w:val="0"/>
          <w:numId w:val="5"/>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Vendor Registration Form</w:t>
      </w:r>
    </w:p>
    <w:p w14:paraId="1DB4F5D7" w14:textId="5263E1B9"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Proposers and their subconsultants must complete the Vendor Registration </w:t>
      </w:r>
      <w:r w:rsidR="00571D60" w:rsidRPr="00C474FF">
        <w:rPr>
          <w:rFonts w:ascii="Calibri" w:eastAsia="Calibri" w:hAnsi="Calibri" w:cs="Times New Roman"/>
          <w:kern w:val="0"/>
          <w14:ligatures w14:val="none"/>
        </w:rPr>
        <w:t>Form (</w:t>
      </w:r>
      <w:r w:rsidRPr="00C474FF">
        <w:rPr>
          <w:rFonts w:ascii="Calibri" w:eastAsia="Calibri" w:hAnsi="Calibri" w:cs="Times New Roman"/>
          <w:kern w:val="0"/>
          <w14:ligatures w14:val="none"/>
        </w:rPr>
        <w:t xml:space="preserve">Page 19) and email to </w:t>
      </w:r>
      <w:r w:rsidR="00AE27DD">
        <w:rPr>
          <w:rFonts w:ascii="Calibri" w:eastAsia="Calibri" w:hAnsi="Calibri" w:cs="Times New Roman"/>
          <w:kern w:val="0"/>
          <w14:ligatures w14:val="none"/>
        </w:rPr>
        <w:t>nblack@rvtd.org</w:t>
      </w:r>
      <w:r w:rsidRPr="00C474FF">
        <w:rPr>
          <w:rFonts w:ascii="Calibri" w:eastAsia="Calibri" w:hAnsi="Calibri" w:cs="Times New Roman"/>
          <w:kern w:val="0"/>
          <w14:ligatures w14:val="none"/>
        </w:rPr>
        <w:t xml:space="preserve"> for vendor registration and to be notified of any future changes to this RFP.</w:t>
      </w:r>
    </w:p>
    <w:p w14:paraId="4247FD24" w14:textId="77777777" w:rsidR="00C474FF" w:rsidRPr="00C474FF" w:rsidRDefault="00C474FF" w:rsidP="00C474FF">
      <w:pPr>
        <w:spacing w:after="0" w:line="240" w:lineRule="auto"/>
        <w:rPr>
          <w:rFonts w:ascii="Calibri" w:eastAsia="Calibri" w:hAnsi="Calibri" w:cs="Times New Roman"/>
          <w:kern w:val="0"/>
          <w14:ligatures w14:val="none"/>
        </w:rPr>
      </w:pPr>
    </w:p>
    <w:p w14:paraId="5EC72538" w14:textId="77777777" w:rsidR="00C474FF" w:rsidRPr="00C474FF" w:rsidRDefault="00C474FF" w:rsidP="00C474FF">
      <w:pPr>
        <w:numPr>
          <w:ilvl w:val="0"/>
          <w:numId w:val="5"/>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 xml:space="preserve">Addenda Request Form </w:t>
      </w:r>
    </w:p>
    <w:p w14:paraId="18EBB8B4"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Proposers must acknowledge receipt of any Addenda and return form with RFP proposal.</w:t>
      </w:r>
    </w:p>
    <w:p w14:paraId="26197F53" w14:textId="77777777" w:rsidR="00C474FF" w:rsidRPr="00C474FF" w:rsidRDefault="00C474FF" w:rsidP="00C474FF">
      <w:pPr>
        <w:spacing w:after="0" w:line="240" w:lineRule="auto"/>
        <w:rPr>
          <w:rFonts w:ascii="Calibri" w:eastAsia="Calibri" w:hAnsi="Calibri" w:cs="Times New Roman"/>
          <w:kern w:val="0"/>
          <w14:ligatures w14:val="none"/>
        </w:rPr>
      </w:pPr>
    </w:p>
    <w:p w14:paraId="3B3653E4" w14:textId="77777777" w:rsidR="00C474FF" w:rsidRPr="00C474FF" w:rsidRDefault="00C474FF" w:rsidP="00C474FF">
      <w:pPr>
        <w:numPr>
          <w:ilvl w:val="0"/>
          <w:numId w:val="5"/>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Validity of Proposals</w:t>
      </w:r>
    </w:p>
    <w:p w14:paraId="2E3D2945" w14:textId="647FF29E"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Proposals and subsequent offers shall be valid for a period of not less than One-Hundred Twenty (120) days after </w:t>
      </w:r>
      <w:r w:rsidR="00571D60" w:rsidRPr="00C474FF">
        <w:rPr>
          <w:rFonts w:ascii="Calibri" w:eastAsia="Calibri" w:hAnsi="Calibri" w:cs="Times New Roman"/>
          <w:kern w:val="0"/>
          <w14:ligatures w14:val="none"/>
        </w:rPr>
        <w:t>the proposal</w:t>
      </w:r>
      <w:r w:rsidRPr="00C474FF">
        <w:rPr>
          <w:rFonts w:ascii="Calibri" w:eastAsia="Calibri" w:hAnsi="Calibri" w:cs="Times New Roman"/>
          <w:kern w:val="0"/>
          <w14:ligatures w14:val="none"/>
        </w:rPr>
        <w:t xml:space="preserve"> deadline.</w:t>
      </w:r>
    </w:p>
    <w:p w14:paraId="7B6514EE" w14:textId="77777777" w:rsidR="00C474FF" w:rsidRPr="00C474FF" w:rsidRDefault="00C474FF" w:rsidP="00C474FF">
      <w:pPr>
        <w:spacing w:after="0" w:line="240" w:lineRule="auto"/>
        <w:rPr>
          <w:rFonts w:ascii="Calibri" w:eastAsia="Calibri" w:hAnsi="Calibri" w:cs="Times New Roman"/>
          <w:kern w:val="0"/>
          <w14:ligatures w14:val="none"/>
        </w:rPr>
      </w:pPr>
    </w:p>
    <w:p w14:paraId="6FE0D8A2" w14:textId="77777777" w:rsidR="00C474FF" w:rsidRPr="00C474FF" w:rsidRDefault="00C474FF" w:rsidP="00C474FF">
      <w:pPr>
        <w:numPr>
          <w:ilvl w:val="0"/>
          <w:numId w:val="5"/>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Pre-Proposal Conference</w:t>
      </w:r>
    </w:p>
    <w:p w14:paraId="1FE3A787" w14:textId="73F2B362" w:rsidR="00C474FF" w:rsidRPr="000C667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A pre-proposal conference will be held on </w:t>
      </w:r>
      <w:r w:rsidR="000C667F" w:rsidRPr="000C667F">
        <w:rPr>
          <w:rFonts w:ascii="Calibri" w:eastAsia="Calibri" w:hAnsi="Calibri" w:cs="Times New Roman"/>
          <w:kern w:val="0"/>
          <w14:ligatures w14:val="none"/>
        </w:rPr>
        <w:t xml:space="preserve">Thursday </w:t>
      </w:r>
      <w:r w:rsidR="000C667F">
        <w:rPr>
          <w:rFonts w:ascii="Calibri" w:eastAsia="Calibri" w:hAnsi="Calibri" w:cs="Times New Roman"/>
          <w:kern w:val="0"/>
          <w14:ligatures w14:val="none"/>
        </w:rPr>
        <w:t>M</w:t>
      </w:r>
      <w:r w:rsidR="000C667F" w:rsidRPr="000C667F">
        <w:rPr>
          <w:rFonts w:ascii="Calibri" w:eastAsia="Calibri" w:hAnsi="Calibri" w:cs="Times New Roman"/>
          <w:kern w:val="0"/>
          <w14:ligatures w14:val="none"/>
        </w:rPr>
        <w:t>ay 2</w:t>
      </w:r>
      <w:r w:rsidR="000C667F" w:rsidRPr="000C667F">
        <w:rPr>
          <w:rFonts w:ascii="Calibri" w:eastAsia="Calibri" w:hAnsi="Calibri" w:cs="Times New Roman"/>
          <w:kern w:val="0"/>
          <w:vertAlign w:val="superscript"/>
          <w14:ligatures w14:val="none"/>
        </w:rPr>
        <w:t>nd</w:t>
      </w:r>
      <w:r w:rsidR="000C667F" w:rsidRPr="000C667F">
        <w:rPr>
          <w:rFonts w:ascii="Calibri" w:eastAsia="Calibri" w:hAnsi="Calibri" w:cs="Times New Roman"/>
          <w:kern w:val="0"/>
          <w14:ligatures w14:val="none"/>
        </w:rPr>
        <w:t>, 2024,</w:t>
      </w:r>
      <w:r w:rsidRPr="000C667F">
        <w:rPr>
          <w:rFonts w:ascii="Calibri" w:eastAsia="Calibri" w:hAnsi="Calibri" w:cs="Times New Roman"/>
          <w:kern w:val="0"/>
          <w14:ligatures w14:val="none"/>
        </w:rPr>
        <w:t xml:space="preserve"> </w:t>
      </w:r>
      <w:r w:rsidRPr="00C474FF">
        <w:rPr>
          <w:rFonts w:ascii="Calibri" w:eastAsia="Calibri" w:hAnsi="Calibri" w:cs="Times New Roman"/>
          <w:kern w:val="0"/>
          <w14:ligatures w14:val="none"/>
        </w:rPr>
        <w:t xml:space="preserve">at 10:00 a.m. PST at our </w:t>
      </w:r>
      <w:r w:rsidRPr="000C667F">
        <w:rPr>
          <w:rFonts w:ascii="Calibri" w:eastAsia="Calibri" w:hAnsi="Calibri" w:cs="Times New Roman"/>
          <w:kern w:val="0"/>
          <w14:ligatures w14:val="none"/>
        </w:rPr>
        <w:t>Front Street Station located at 200 S. Front Street, Medford, OR 97501.</w:t>
      </w:r>
      <w:r w:rsidR="00A83816">
        <w:rPr>
          <w:rFonts w:ascii="Calibri" w:eastAsia="Calibri" w:hAnsi="Calibri" w:cs="Times New Roman"/>
          <w:kern w:val="0"/>
          <w14:ligatures w14:val="none"/>
        </w:rPr>
        <w:t xml:space="preserve"> </w:t>
      </w:r>
      <w:r w:rsidR="002A39CA">
        <w:rPr>
          <w:rFonts w:ascii="Calibri" w:eastAsia="Calibri" w:hAnsi="Calibri" w:cs="Times New Roman"/>
          <w:kern w:val="0"/>
          <w14:ligatures w14:val="none"/>
        </w:rPr>
        <w:t>Pre-proposal check in will take place on the South side of the property</w:t>
      </w:r>
      <w:r w:rsidR="00504A30">
        <w:rPr>
          <w:rFonts w:ascii="Calibri" w:eastAsia="Calibri" w:hAnsi="Calibri" w:cs="Times New Roman"/>
          <w:kern w:val="0"/>
          <w14:ligatures w14:val="none"/>
        </w:rPr>
        <w:t xml:space="preserve"> adjacent to 10</w:t>
      </w:r>
      <w:r w:rsidR="00504A30" w:rsidRPr="00504A30">
        <w:rPr>
          <w:rFonts w:ascii="Calibri" w:eastAsia="Calibri" w:hAnsi="Calibri" w:cs="Times New Roman"/>
          <w:kern w:val="0"/>
          <w:vertAlign w:val="superscript"/>
          <w14:ligatures w14:val="none"/>
        </w:rPr>
        <w:t>th</w:t>
      </w:r>
      <w:r w:rsidR="00504A30">
        <w:rPr>
          <w:rFonts w:ascii="Calibri" w:eastAsia="Calibri" w:hAnsi="Calibri" w:cs="Times New Roman"/>
          <w:kern w:val="0"/>
          <w14:ligatures w14:val="none"/>
        </w:rPr>
        <w:t xml:space="preserve"> Street.</w:t>
      </w:r>
    </w:p>
    <w:p w14:paraId="7B9EB670" w14:textId="77777777" w:rsidR="00C474FF" w:rsidRPr="00C474FF" w:rsidRDefault="00C474FF" w:rsidP="00C474FF">
      <w:pPr>
        <w:spacing w:after="0" w:line="240" w:lineRule="auto"/>
        <w:rPr>
          <w:rFonts w:ascii="Calibri" w:eastAsia="Calibri" w:hAnsi="Calibri" w:cs="Times New Roman"/>
          <w:kern w:val="0"/>
          <w14:ligatures w14:val="none"/>
        </w:rPr>
      </w:pPr>
    </w:p>
    <w:p w14:paraId="12C9E312" w14:textId="77777777" w:rsidR="00C474FF" w:rsidRPr="00C474FF" w:rsidRDefault="00C474FF" w:rsidP="00C474FF">
      <w:pPr>
        <w:numPr>
          <w:ilvl w:val="0"/>
          <w:numId w:val="5"/>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Proposal Inquiries and Contacts</w:t>
      </w:r>
    </w:p>
    <w:p w14:paraId="6618F118"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Inquiries may be submitted via personal delivery or by mail.  Proposal inquiries submitted by personal delivery shall be deemed received at the date and time of delivery.  RVTD is under no obligation to consider any proposal inquiries that are not submitted as provided herein.</w:t>
      </w:r>
    </w:p>
    <w:p w14:paraId="65E61177" w14:textId="77777777" w:rsidR="00C474FF" w:rsidRPr="00C474FF" w:rsidRDefault="00C474FF" w:rsidP="00C474FF">
      <w:pPr>
        <w:spacing w:after="0" w:line="240" w:lineRule="auto"/>
        <w:rPr>
          <w:rFonts w:ascii="Calibri" w:eastAsia="Calibri" w:hAnsi="Calibri" w:cs="Times New Roman"/>
          <w:kern w:val="0"/>
          <w14:ligatures w14:val="none"/>
        </w:rPr>
      </w:pPr>
    </w:p>
    <w:p w14:paraId="66CFD6AC" w14:textId="77777777" w:rsidR="00504A30"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More information, and all communications regarding this Request for Proposal, including those seeking clarification of the RFP documents, must be submitted in writing (email preferred), and directed to: </w:t>
      </w:r>
    </w:p>
    <w:p w14:paraId="4638E3B6" w14:textId="2152212F" w:rsidR="00C474FF" w:rsidRPr="00C474FF" w:rsidRDefault="003E3ECE" w:rsidP="00C474FF">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Nick Black</w:t>
      </w:r>
      <w:r w:rsidR="00C474FF" w:rsidRPr="00C474FF">
        <w:rPr>
          <w:rFonts w:ascii="Calibri" w:eastAsia="Calibri" w:hAnsi="Calibri" w:cs="Times New Roman"/>
          <w:kern w:val="0"/>
          <w14:ligatures w14:val="none"/>
        </w:rPr>
        <w:t xml:space="preserve"> @ </w:t>
      </w:r>
      <w:hyperlink r:id="rId9" w:history="1">
        <w:r w:rsidR="002C155D" w:rsidRPr="00092900">
          <w:rPr>
            <w:rStyle w:val="Hyperlink"/>
            <w:rFonts w:ascii="Calibri" w:eastAsia="Calibri" w:hAnsi="Calibri" w:cs="Times New Roman"/>
            <w:kern w:val="0"/>
            <w14:ligatures w14:val="none"/>
          </w:rPr>
          <w:t>nblack@rvtd.org</w:t>
        </w:r>
      </w:hyperlink>
      <w:r w:rsidR="00C474FF" w:rsidRPr="00C474FF">
        <w:rPr>
          <w:rFonts w:ascii="Calibri" w:eastAsia="Calibri" w:hAnsi="Calibri" w:cs="Times New Roman"/>
          <w:kern w:val="0"/>
          <w14:ligatures w14:val="none"/>
        </w:rPr>
        <w:t>.</w:t>
      </w:r>
    </w:p>
    <w:p w14:paraId="0F84A306" w14:textId="77777777" w:rsidR="00C474FF" w:rsidRPr="00C474FF" w:rsidRDefault="00C474FF" w:rsidP="00C474FF">
      <w:pPr>
        <w:spacing w:after="0" w:line="240" w:lineRule="auto"/>
        <w:rPr>
          <w:rFonts w:ascii="Calibri" w:eastAsia="Calibri" w:hAnsi="Calibri" w:cs="Times New Roman"/>
          <w:kern w:val="0"/>
          <w14:ligatures w14:val="none"/>
        </w:rPr>
      </w:pPr>
    </w:p>
    <w:p w14:paraId="6E6ED1DA" w14:textId="77777777" w:rsidR="00C474FF" w:rsidRPr="00C474FF" w:rsidRDefault="00C474FF" w:rsidP="00C474FF">
      <w:pPr>
        <w:numPr>
          <w:ilvl w:val="0"/>
          <w:numId w:val="5"/>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Equal Employment Opportunity and DBE Requirements</w:t>
      </w:r>
    </w:p>
    <w:p w14:paraId="2C758CA3" w14:textId="1D90D799"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It is RVTD’s policy to ensure that Contractors shall not discriminate based on race, color, religious creed, national origin, ancestry, sex, physical </w:t>
      </w:r>
      <w:r w:rsidR="00777461" w:rsidRPr="00C474FF">
        <w:rPr>
          <w:rFonts w:ascii="Calibri" w:eastAsia="Calibri" w:hAnsi="Calibri" w:cs="Times New Roman"/>
          <w:kern w:val="0"/>
          <w14:ligatures w14:val="none"/>
        </w:rPr>
        <w:t>disability,</w:t>
      </w:r>
      <w:r w:rsidRPr="00C474FF">
        <w:rPr>
          <w:rFonts w:ascii="Calibri" w:eastAsia="Calibri" w:hAnsi="Calibri" w:cs="Times New Roman"/>
          <w:kern w:val="0"/>
          <w14:ligatures w14:val="none"/>
        </w:rPr>
        <w:t xml:space="preserve"> or other protected class in the performance of RVTD contracts.</w:t>
      </w:r>
    </w:p>
    <w:p w14:paraId="34A1072E" w14:textId="77777777" w:rsidR="00C474FF" w:rsidRPr="00C474FF" w:rsidRDefault="00C474FF" w:rsidP="00C474FF">
      <w:pPr>
        <w:spacing w:after="0" w:line="240" w:lineRule="auto"/>
        <w:rPr>
          <w:rFonts w:ascii="Calibri" w:eastAsia="Calibri" w:hAnsi="Calibri" w:cs="Times New Roman"/>
          <w:kern w:val="0"/>
          <w14:ligatures w14:val="none"/>
        </w:rPr>
      </w:pPr>
    </w:p>
    <w:p w14:paraId="209D51DF" w14:textId="1B30466E"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Although there is no specific goal or requirement to include Disadvantaged Business Enterprises (DBE) for this project, RVTD highly encourages the participation of Disadvantaged Business Enterprises (DBE).  RVTD encourages all prime Contractors to utilize qualified SBE (Small Business Enterprise) sub-Contractors on RVTD </w:t>
      </w:r>
      <w:r w:rsidR="00777461" w:rsidRPr="00C474FF">
        <w:rPr>
          <w:rFonts w:ascii="Calibri" w:eastAsia="Calibri" w:hAnsi="Calibri" w:cs="Times New Roman"/>
          <w:kern w:val="0"/>
          <w14:ligatures w14:val="none"/>
        </w:rPr>
        <w:t>projects and</w:t>
      </w:r>
      <w:r w:rsidRPr="00C474FF">
        <w:rPr>
          <w:rFonts w:ascii="Calibri" w:eastAsia="Calibri" w:hAnsi="Calibri" w:cs="Times New Roman"/>
          <w:kern w:val="0"/>
          <w14:ligatures w14:val="none"/>
        </w:rPr>
        <w:t xml:space="preserve"> promotes the direct purchase of goods from qualified SBEs by utilizing SBE vendors when such vendors are </w:t>
      </w:r>
      <w:r w:rsidR="00777461" w:rsidRPr="00C474FF">
        <w:rPr>
          <w:rFonts w:ascii="Calibri" w:eastAsia="Calibri" w:hAnsi="Calibri" w:cs="Times New Roman"/>
          <w:kern w:val="0"/>
          <w14:ligatures w14:val="none"/>
        </w:rPr>
        <w:t>available,</w:t>
      </w:r>
      <w:r w:rsidRPr="00C474FF">
        <w:rPr>
          <w:rFonts w:ascii="Calibri" w:eastAsia="Calibri" w:hAnsi="Calibri" w:cs="Times New Roman"/>
          <w:kern w:val="0"/>
          <w14:ligatures w14:val="none"/>
        </w:rPr>
        <w:t xml:space="preserve"> and the price of the goods or services sought is reasonable.</w:t>
      </w:r>
    </w:p>
    <w:p w14:paraId="4E5A898A" w14:textId="77777777" w:rsidR="00C474FF" w:rsidRPr="00C474FF" w:rsidRDefault="00C474FF" w:rsidP="00C474FF">
      <w:pPr>
        <w:spacing w:after="0" w:line="240" w:lineRule="auto"/>
        <w:rPr>
          <w:rFonts w:ascii="Calibri" w:eastAsia="Calibri" w:hAnsi="Calibri" w:cs="Times New Roman"/>
          <w:kern w:val="0"/>
          <w14:ligatures w14:val="none"/>
        </w:rPr>
      </w:pPr>
    </w:p>
    <w:p w14:paraId="025B4F73" w14:textId="77777777" w:rsidR="00C474FF" w:rsidRPr="00C474FF" w:rsidRDefault="00C474FF" w:rsidP="00C474FF">
      <w:pPr>
        <w:spacing w:after="0" w:line="240" w:lineRule="auto"/>
        <w:rPr>
          <w:rFonts w:ascii="Calibri" w:eastAsia="Calibri" w:hAnsi="Calibri" w:cs="Times New Roman"/>
          <w:kern w:val="0"/>
          <w14:ligatures w14:val="none"/>
        </w:rPr>
      </w:pPr>
    </w:p>
    <w:p w14:paraId="040399DD" w14:textId="77777777" w:rsidR="00C474FF" w:rsidRPr="00C474FF" w:rsidRDefault="00C474FF" w:rsidP="00C474FF">
      <w:pPr>
        <w:spacing w:after="0" w:line="240" w:lineRule="auto"/>
        <w:rPr>
          <w:rFonts w:ascii="Calibri" w:eastAsia="Calibri" w:hAnsi="Calibri" w:cs="Times New Roman"/>
          <w:kern w:val="0"/>
          <w14:ligatures w14:val="none"/>
        </w:rPr>
      </w:pPr>
    </w:p>
    <w:p w14:paraId="193277C6" w14:textId="77777777" w:rsidR="00C474FF" w:rsidRPr="00C474FF" w:rsidRDefault="00C474FF" w:rsidP="00C474FF">
      <w:pPr>
        <w:spacing w:after="0" w:line="240" w:lineRule="auto"/>
        <w:rPr>
          <w:rFonts w:ascii="Calibri" w:eastAsia="Calibri" w:hAnsi="Calibri" w:cs="Times New Roman"/>
          <w:kern w:val="0"/>
          <w14:ligatures w14:val="none"/>
        </w:rPr>
      </w:pPr>
    </w:p>
    <w:p w14:paraId="4029B226" w14:textId="77777777" w:rsidR="00C474FF" w:rsidRPr="00C474FF" w:rsidRDefault="00C474FF" w:rsidP="00C474FF">
      <w:pPr>
        <w:spacing w:after="0" w:line="240" w:lineRule="auto"/>
        <w:rPr>
          <w:rFonts w:ascii="Calibri" w:eastAsia="Calibri" w:hAnsi="Calibri" w:cs="Times New Roman"/>
          <w:kern w:val="0"/>
          <w14:ligatures w14:val="none"/>
        </w:rPr>
      </w:pPr>
    </w:p>
    <w:p w14:paraId="561A80E0" w14:textId="77777777" w:rsidR="00504A30" w:rsidRPr="00C474FF" w:rsidRDefault="00504A30" w:rsidP="00C474FF">
      <w:pPr>
        <w:spacing w:after="0" w:line="240" w:lineRule="auto"/>
        <w:rPr>
          <w:rFonts w:ascii="Calibri" w:eastAsia="Calibri" w:hAnsi="Calibri" w:cs="Times New Roman"/>
          <w:kern w:val="0"/>
          <w14:ligatures w14:val="none"/>
        </w:rPr>
      </w:pPr>
    </w:p>
    <w:p w14:paraId="0E33A330" w14:textId="77777777" w:rsidR="00C474FF" w:rsidRPr="00C474FF" w:rsidRDefault="00C474FF" w:rsidP="00C474FF">
      <w:pPr>
        <w:spacing w:after="0" w:line="240" w:lineRule="auto"/>
        <w:rPr>
          <w:rFonts w:ascii="Calibri" w:eastAsia="Calibri" w:hAnsi="Calibri" w:cs="Times New Roman"/>
          <w:kern w:val="0"/>
          <w14:ligatures w14:val="none"/>
        </w:rPr>
      </w:pPr>
    </w:p>
    <w:p w14:paraId="6E081FBB" w14:textId="77777777" w:rsidR="00C474FF" w:rsidRPr="00C474FF" w:rsidRDefault="00C474FF" w:rsidP="00C474FF">
      <w:pPr>
        <w:spacing w:after="0" w:line="240" w:lineRule="auto"/>
        <w:rPr>
          <w:rFonts w:ascii="Calibri" w:eastAsia="Calibri" w:hAnsi="Calibri" w:cs="Times New Roman"/>
          <w:kern w:val="0"/>
          <w14:ligatures w14:val="none"/>
        </w:rPr>
      </w:pPr>
    </w:p>
    <w:p w14:paraId="48B64B15" w14:textId="77777777" w:rsidR="00C474FF" w:rsidRPr="00C474FF" w:rsidRDefault="00C474FF" w:rsidP="00C474FF">
      <w:pPr>
        <w:spacing w:after="0" w:line="240" w:lineRule="auto"/>
        <w:rPr>
          <w:rFonts w:ascii="Calibri" w:eastAsia="Calibri" w:hAnsi="Calibri" w:cs="Times New Roman"/>
          <w:kern w:val="0"/>
          <w14:ligatures w14:val="none"/>
        </w:rPr>
      </w:pPr>
    </w:p>
    <w:p w14:paraId="146B521A" w14:textId="77777777" w:rsidR="00C474FF" w:rsidRPr="00C474FF" w:rsidRDefault="00C474FF" w:rsidP="00C474FF">
      <w:pPr>
        <w:spacing w:after="0" w:line="240" w:lineRule="auto"/>
        <w:rPr>
          <w:rFonts w:ascii="Calibri" w:eastAsia="Calibri" w:hAnsi="Calibri" w:cs="Times New Roman"/>
          <w:kern w:val="0"/>
          <w14:ligatures w14:val="none"/>
        </w:rPr>
      </w:pPr>
    </w:p>
    <w:p w14:paraId="74397161" w14:textId="77777777" w:rsidR="00C474FF" w:rsidRPr="00C474FF" w:rsidRDefault="00C474FF" w:rsidP="00C474FF">
      <w:pPr>
        <w:spacing w:after="0" w:line="240" w:lineRule="auto"/>
        <w:rPr>
          <w:rFonts w:ascii="Calibri" w:eastAsia="Calibri" w:hAnsi="Calibri" w:cs="Times New Roman"/>
          <w:kern w:val="0"/>
          <w14:ligatures w14:val="none"/>
        </w:rPr>
      </w:pPr>
    </w:p>
    <w:p w14:paraId="5ABF9072" w14:textId="77777777" w:rsidR="00C474FF" w:rsidRPr="00C474FF" w:rsidRDefault="00C474FF" w:rsidP="00C474FF">
      <w:pPr>
        <w:spacing w:after="0" w:line="240" w:lineRule="auto"/>
        <w:rPr>
          <w:rFonts w:ascii="Calibri" w:eastAsia="Calibri" w:hAnsi="Calibri" w:cs="Times New Roman"/>
          <w:kern w:val="0"/>
          <w14:ligatures w14:val="none"/>
        </w:rPr>
      </w:pPr>
    </w:p>
    <w:p w14:paraId="02154926" w14:textId="77777777" w:rsidR="00C474FF" w:rsidRPr="00C474FF" w:rsidRDefault="00C474FF" w:rsidP="00C474FF">
      <w:pPr>
        <w:spacing w:after="0" w:line="240" w:lineRule="auto"/>
        <w:rPr>
          <w:rFonts w:ascii="Calibri" w:eastAsia="Calibri" w:hAnsi="Calibri" w:cs="Times New Roman"/>
          <w:kern w:val="0"/>
          <w14:ligatures w14:val="none"/>
        </w:rPr>
      </w:pPr>
    </w:p>
    <w:p w14:paraId="05A3E138" w14:textId="77777777" w:rsidR="00C474FF" w:rsidRPr="00C474FF" w:rsidRDefault="00C474FF" w:rsidP="00C474FF">
      <w:pPr>
        <w:spacing w:after="0" w:line="240" w:lineRule="auto"/>
        <w:rPr>
          <w:rFonts w:ascii="Calibri" w:eastAsia="Calibri" w:hAnsi="Calibri" w:cs="Times New Roman"/>
          <w:kern w:val="0"/>
          <w14:ligatures w14:val="none"/>
        </w:rPr>
      </w:pPr>
    </w:p>
    <w:p w14:paraId="7B03CD7A" w14:textId="77777777" w:rsidR="00C474FF" w:rsidRPr="00C474FF" w:rsidRDefault="00C474FF" w:rsidP="00C474FF">
      <w:pPr>
        <w:spacing w:after="0" w:line="240" w:lineRule="auto"/>
        <w:rPr>
          <w:rFonts w:ascii="Calibri" w:eastAsia="Calibri" w:hAnsi="Calibri" w:cs="Times New Roman"/>
          <w:kern w:val="0"/>
          <w14:ligatures w14:val="none"/>
        </w:rPr>
      </w:pPr>
    </w:p>
    <w:p w14:paraId="5BEEB1A1" w14:textId="77777777" w:rsidR="00C474FF" w:rsidRPr="00C474FF" w:rsidRDefault="00C474FF" w:rsidP="00C474FF">
      <w:pPr>
        <w:spacing w:after="0" w:line="240" w:lineRule="auto"/>
        <w:rPr>
          <w:rFonts w:ascii="Calibri" w:eastAsia="Calibri" w:hAnsi="Calibri" w:cs="Times New Roman"/>
          <w:kern w:val="0"/>
          <w14:ligatures w14:val="none"/>
        </w:rPr>
      </w:pPr>
    </w:p>
    <w:p w14:paraId="6F2142D4" w14:textId="77777777" w:rsidR="00C474FF" w:rsidRPr="00C474FF" w:rsidRDefault="00C474FF" w:rsidP="00C474FF">
      <w:pPr>
        <w:spacing w:after="0" w:line="240" w:lineRule="auto"/>
        <w:rPr>
          <w:rFonts w:ascii="Calibri" w:eastAsia="Calibri" w:hAnsi="Calibri" w:cs="Times New Roman"/>
          <w:kern w:val="0"/>
          <w14:ligatures w14:val="none"/>
        </w:rPr>
      </w:pPr>
    </w:p>
    <w:p w14:paraId="6A0DBAF2" w14:textId="77777777" w:rsidR="00C474FF" w:rsidRPr="00C474FF" w:rsidRDefault="00C474FF" w:rsidP="00C474FF">
      <w:pPr>
        <w:spacing w:after="0" w:line="240" w:lineRule="auto"/>
        <w:rPr>
          <w:rFonts w:ascii="Calibri" w:eastAsia="Calibri" w:hAnsi="Calibri" w:cs="Times New Roman"/>
          <w:kern w:val="0"/>
          <w14:ligatures w14:val="none"/>
        </w:rPr>
      </w:pPr>
    </w:p>
    <w:p w14:paraId="2BC9C08A" w14:textId="77777777" w:rsidR="00C474FF" w:rsidRPr="00C474FF" w:rsidRDefault="00C474FF" w:rsidP="00C474FF">
      <w:pPr>
        <w:spacing w:after="0" w:line="240" w:lineRule="auto"/>
        <w:rPr>
          <w:rFonts w:ascii="Calibri" w:eastAsia="Calibri" w:hAnsi="Calibri" w:cs="Times New Roman"/>
          <w:kern w:val="0"/>
          <w14:ligatures w14:val="none"/>
        </w:rPr>
      </w:pPr>
    </w:p>
    <w:p w14:paraId="75EC33D0" w14:textId="77777777" w:rsidR="00C474FF" w:rsidRPr="00C474FF" w:rsidRDefault="00C474FF" w:rsidP="00C474FF">
      <w:pPr>
        <w:spacing w:after="0" w:line="240" w:lineRule="auto"/>
        <w:rPr>
          <w:rFonts w:ascii="Calibri" w:eastAsia="Calibri" w:hAnsi="Calibri" w:cs="Times New Roman"/>
          <w:kern w:val="0"/>
          <w14:ligatures w14:val="none"/>
        </w:rPr>
      </w:pPr>
    </w:p>
    <w:p w14:paraId="018CAFEC" w14:textId="77777777" w:rsidR="00C474FF" w:rsidRPr="00C474FF" w:rsidRDefault="00C474FF" w:rsidP="00C474FF">
      <w:pPr>
        <w:spacing w:after="0" w:line="240" w:lineRule="auto"/>
        <w:rPr>
          <w:rFonts w:ascii="Calibri" w:eastAsia="Calibri" w:hAnsi="Calibri" w:cs="Times New Roman"/>
          <w:kern w:val="0"/>
          <w14:ligatures w14:val="none"/>
        </w:rPr>
      </w:pPr>
    </w:p>
    <w:p w14:paraId="0D459FDE" w14:textId="77777777" w:rsidR="00C474FF" w:rsidRPr="00C474FF" w:rsidRDefault="00C474FF" w:rsidP="00C474FF">
      <w:pPr>
        <w:spacing w:after="0" w:line="240" w:lineRule="auto"/>
        <w:rPr>
          <w:rFonts w:ascii="Calibri" w:eastAsia="Calibri" w:hAnsi="Calibri" w:cs="Times New Roman"/>
          <w:kern w:val="0"/>
          <w14:ligatures w14:val="none"/>
        </w:rPr>
      </w:pPr>
    </w:p>
    <w:p w14:paraId="4312C4CB" w14:textId="77777777" w:rsidR="00C474FF" w:rsidRPr="00C474FF" w:rsidRDefault="00C474FF" w:rsidP="00C474FF">
      <w:pPr>
        <w:spacing w:after="0" w:line="240" w:lineRule="auto"/>
        <w:rPr>
          <w:rFonts w:ascii="Calibri" w:eastAsia="Calibri" w:hAnsi="Calibri" w:cs="Times New Roman"/>
          <w:kern w:val="0"/>
          <w14:ligatures w14:val="none"/>
        </w:rPr>
      </w:pPr>
    </w:p>
    <w:p w14:paraId="4214671E" w14:textId="77777777" w:rsidR="00C474FF" w:rsidRPr="00C474FF" w:rsidRDefault="00C474FF" w:rsidP="00C474FF">
      <w:pPr>
        <w:spacing w:after="0" w:line="240" w:lineRule="auto"/>
        <w:rPr>
          <w:rFonts w:ascii="Calibri" w:eastAsia="Calibri" w:hAnsi="Calibri" w:cs="Times New Roman"/>
          <w:kern w:val="0"/>
          <w14:ligatures w14:val="none"/>
        </w:rPr>
      </w:pPr>
    </w:p>
    <w:p w14:paraId="23C4B115" w14:textId="77777777" w:rsidR="00C474FF" w:rsidRPr="00C474FF" w:rsidRDefault="00C474FF" w:rsidP="00C474FF">
      <w:pPr>
        <w:spacing w:after="0" w:line="240" w:lineRule="auto"/>
        <w:rPr>
          <w:rFonts w:ascii="Calibri" w:eastAsia="Calibri" w:hAnsi="Calibri" w:cs="Times New Roman"/>
          <w:kern w:val="0"/>
          <w14:ligatures w14:val="none"/>
        </w:rPr>
      </w:pPr>
    </w:p>
    <w:p w14:paraId="4BCA3B89" w14:textId="77777777" w:rsidR="00C474FF" w:rsidRPr="00C474FF" w:rsidRDefault="00C474FF" w:rsidP="00C474FF">
      <w:pPr>
        <w:spacing w:after="0" w:line="240" w:lineRule="auto"/>
        <w:rPr>
          <w:rFonts w:ascii="Calibri" w:eastAsia="Calibri" w:hAnsi="Calibri" w:cs="Times New Roman"/>
          <w:kern w:val="0"/>
          <w14:ligatures w14:val="none"/>
        </w:rPr>
      </w:pPr>
    </w:p>
    <w:p w14:paraId="285AC67F" w14:textId="77777777" w:rsidR="00C474FF" w:rsidRPr="00C474FF" w:rsidRDefault="00C474FF" w:rsidP="00C474FF">
      <w:pPr>
        <w:spacing w:after="0" w:line="240" w:lineRule="auto"/>
        <w:rPr>
          <w:rFonts w:ascii="Calibri" w:eastAsia="Calibri" w:hAnsi="Calibri" w:cs="Times New Roman"/>
          <w:kern w:val="0"/>
          <w14:ligatures w14:val="none"/>
        </w:rPr>
      </w:pPr>
    </w:p>
    <w:p w14:paraId="3D7DB3CE" w14:textId="77777777" w:rsidR="00C474FF" w:rsidRPr="00C474FF" w:rsidRDefault="00C474FF" w:rsidP="00C474FF">
      <w:pPr>
        <w:spacing w:after="200" w:line="276"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br w:type="page"/>
      </w:r>
      <w:r w:rsidRPr="00C474FF">
        <w:rPr>
          <w:rFonts w:ascii="Calibri" w:eastAsia="Calibri" w:hAnsi="Calibri" w:cs="Times New Roman"/>
          <w:b/>
          <w:kern w:val="0"/>
          <w14:ligatures w14:val="none"/>
        </w:rPr>
        <w:lastRenderedPageBreak/>
        <w:t>SECTION 1.  GENERAL INFORMATION</w:t>
      </w:r>
    </w:p>
    <w:p w14:paraId="1A67AC1F" w14:textId="77777777" w:rsidR="00C474FF" w:rsidRPr="00C474FF" w:rsidRDefault="00C474FF" w:rsidP="00C474FF">
      <w:pPr>
        <w:spacing w:after="0" w:line="240" w:lineRule="auto"/>
        <w:rPr>
          <w:rFonts w:ascii="Calibri" w:eastAsia="Calibri" w:hAnsi="Calibri" w:cs="Times New Roman"/>
          <w:b/>
          <w:kern w:val="0"/>
          <w14:ligatures w14:val="none"/>
        </w:rPr>
      </w:pPr>
    </w:p>
    <w:p w14:paraId="1642E347" w14:textId="77777777" w:rsidR="00C474FF" w:rsidRPr="00C474FF" w:rsidRDefault="00C474FF" w:rsidP="00C474FF">
      <w:pPr>
        <w:numPr>
          <w:ilvl w:val="1"/>
          <w:numId w:val="4"/>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Introduction</w:t>
      </w:r>
    </w:p>
    <w:p w14:paraId="1F15CF3F" w14:textId="77777777" w:rsidR="00C474FF" w:rsidRPr="00C474FF" w:rsidRDefault="00C474FF" w:rsidP="00C474FF">
      <w:pPr>
        <w:spacing w:after="0" w:line="240" w:lineRule="auto"/>
        <w:rPr>
          <w:rFonts w:ascii="Calibri" w:eastAsia="Calibri" w:hAnsi="Calibri" w:cs="Times New Roman"/>
          <w:b/>
          <w:kern w:val="0"/>
          <w14:ligatures w14:val="none"/>
        </w:rPr>
      </w:pPr>
    </w:p>
    <w:p w14:paraId="22BC5D0F"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is issuing this Request for Proposal (RFP) to select a Contractor using Best Value Procurement Guidelines for Security Guard Services.  The goal of this solicitation is to enter into a Contract with the firm that will be able to best meet RVTDs’ needs.</w:t>
      </w:r>
    </w:p>
    <w:p w14:paraId="2F4AD2A1" w14:textId="77777777" w:rsidR="00C474FF" w:rsidRPr="00C474FF" w:rsidRDefault="00C474FF" w:rsidP="00C474FF">
      <w:pPr>
        <w:spacing w:after="0" w:line="240" w:lineRule="auto"/>
        <w:rPr>
          <w:rFonts w:ascii="Calibri" w:eastAsia="Calibri" w:hAnsi="Calibri" w:cs="Times New Roman"/>
          <w:kern w:val="0"/>
          <w14:ligatures w14:val="none"/>
        </w:rPr>
      </w:pPr>
    </w:p>
    <w:p w14:paraId="647F3D95"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has prepared a Scope of Services (see Section 7) that defines the scope, performance standards, term, compensation mechanism, insurance requirements, and other contractual issues.</w:t>
      </w:r>
    </w:p>
    <w:p w14:paraId="006A67D5" w14:textId="77777777" w:rsidR="00C474FF" w:rsidRPr="00C474FF" w:rsidRDefault="00C474FF" w:rsidP="00C474FF">
      <w:pPr>
        <w:spacing w:after="0" w:line="240" w:lineRule="auto"/>
        <w:rPr>
          <w:rFonts w:ascii="Calibri" w:eastAsia="Calibri" w:hAnsi="Calibri" w:cs="Times New Roman"/>
          <w:kern w:val="0"/>
          <w14:ligatures w14:val="none"/>
        </w:rPr>
      </w:pPr>
    </w:p>
    <w:p w14:paraId="0D1DFCAC"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Proposers shall provide a clear, concise explanation of the proposer’s capability to satisfy the requirements of this RFP.  Each proposal shall be submitted in the requested format and shall provide all pertinent information, including but not limited to, information relating to the contractor’s capability, experience, financial resources, management structure and key personnel, and other information as specified in Section Five (5) or otherwise required on this RFP.</w:t>
      </w:r>
    </w:p>
    <w:p w14:paraId="5272FEFE" w14:textId="77777777" w:rsidR="00C474FF" w:rsidRPr="00C474FF" w:rsidRDefault="00C474FF" w:rsidP="00C474FF">
      <w:pPr>
        <w:spacing w:after="0" w:line="240" w:lineRule="auto"/>
        <w:rPr>
          <w:rFonts w:ascii="Calibri" w:eastAsia="Calibri" w:hAnsi="Calibri" w:cs="Times New Roman"/>
          <w:kern w:val="0"/>
          <w14:ligatures w14:val="none"/>
        </w:rPr>
      </w:pPr>
    </w:p>
    <w:p w14:paraId="20AD3792"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Rogue Valley Transportation District is referred to as “RVTD”.  Proposers are referred to as the “PROPOSER” or “Proposer” or “BIDDER” or “Bidder” or “CONTRACTOR”, “Contractor”.</w:t>
      </w:r>
    </w:p>
    <w:p w14:paraId="30399D61" w14:textId="77777777" w:rsidR="00C474FF" w:rsidRPr="00C474FF" w:rsidRDefault="00C474FF" w:rsidP="00C474FF">
      <w:pPr>
        <w:spacing w:after="0" w:line="240" w:lineRule="auto"/>
        <w:rPr>
          <w:rFonts w:ascii="Calibri" w:eastAsia="Calibri" w:hAnsi="Calibri" w:cs="Times New Roman"/>
          <w:kern w:val="0"/>
          <w14:ligatures w14:val="none"/>
        </w:rPr>
      </w:pPr>
    </w:p>
    <w:p w14:paraId="2D5754B3" w14:textId="77777777" w:rsidR="00C474FF" w:rsidRPr="00C474FF" w:rsidRDefault="00C474FF" w:rsidP="00C474FF">
      <w:pPr>
        <w:numPr>
          <w:ilvl w:val="1"/>
          <w:numId w:val="4"/>
        </w:numPr>
        <w:tabs>
          <w:tab w:val="left" w:pos="0"/>
        </w:tabs>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Organization of the RFP</w:t>
      </w:r>
    </w:p>
    <w:p w14:paraId="0A59354A" w14:textId="77777777" w:rsidR="00C474FF" w:rsidRPr="00C474FF" w:rsidRDefault="00C474FF" w:rsidP="00C474FF">
      <w:pPr>
        <w:tabs>
          <w:tab w:val="left" w:pos="0"/>
        </w:tabs>
        <w:spacing w:after="0" w:line="240" w:lineRule="auto"/>
        <w:rPr>
          <w:rFonts w:ascii="Calibri" w:eastAsia="Calibri" w:hAnsi="Calibri" w:cs="Times New Roman"/>
          <w:b/>
          <w:kern w:val="0"/>
          <w14:ligatures w14:val="none"/>
        </w:rPr>
      </w:pPr>
    </w:p>
    <w:p w14:paraId="1B5E1EB1"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RFP is organized into seven (7) sections.</w:t>
      </w:r>
    </w:p>
    <w:p w14:paraId="04CC38BB"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29A91BE7" w14:textId="0D0F5C56"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Section 1 consists of information regarding the introduction and purpose, RFP organization, RVTDs’ rights, PROPOSER responsibilities, contact restrictions, consequences of proposal submission, and cost of submitting proposals</w:t>
      </w:r>
      <w:r w:rsidR="00896B31">
        <w:rPr>
          <w:rFonts w:ascii="Calibri" w:eastAsia="Calibri" w:hAnsi="Calibri" w:cs="Times New Roman"/>
          <w:kern w:val="0"/>
          <w14:ligatures w14:val="none"/>
        </w:rPr>
        <w:t>.</w:t>
      </w:r>
    </w:p>
    <w:p w14:paraId="57A028B6"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3646A602" w14:textId="6F33559C"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Section 2 </w:t>
      </w:r>
      <w:r w:rsidR="008E7049">
        <w:rPr>
          <w:rFonts w:ascii="Calibri" w:eastAsia="Calibri" w:hAnsi="Calibri" w:cs="Times New Roman"/>
          <w:kern w:val="0"/>
          <w14:ligatures w14:val="none"/>
        </w:rPr>
        <w:t>C</w:t>
      </w:r>
      <w:r w:rsidRPr="00C474FF">
        <w:rPr>
          <w:rFonts w:ascii="Calibri" w:eastAsia="Calibri" w:hAnsi="Calibri" w:cs="Times New Roman"/>
          <w:kern w:val="0"/>
          <w14:ligatures w14:val="none"/>
        </w:rPr>
        <w:t xml:space="preserve">ontains background information, including relevant </w:t>
      </w:r>
      <w:r w:rsidR="00015902" w:rsidRPr="00C474FF">
        <w:rPr>
          <w:rFonts w:ascii="Calibri" w:eastAsia="Calibri" w:hAnsi="Calibri" w:cs="Times New Roman"/>
          <w:kern w:val="0"/>
          <w14:ligatures w14:val="none"/>
        </w:rPr>
        <w:t>projects</w:t>
      </w:r>
      <w:r w:rsidRPr="00C474FF">
        <w:rPr>
          <w:rFonts w:ascii="Calibri" w:eastAsia="Calibri" w:hAnsi="Calibri" w:cs="Times New Roman"/>
          <w:kern w:val="0"/>
          <w14:ligatures w14:val="none"/>
        </w:rPr>
        <w:t xml:space="preserve"> and other related information.</w:t>
      </w:r>
    </w:p>
    <w:p w14:paraId="4F5B770A"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02F28C15" w14:textId="798C6FF8"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Section 3 </w:t>
      </w:r>
      <w:r w:rsidR="008E7049">
        <w:rPr>
          <w:rFonts w:ascii="Calibri" w:eastAsia="Calibri" w:hAnsi="Calibri" w:cs="Times New Roman"/>
          <w:kern w:val="0"/>
          <w14:ligatures w14:val="none"/>
        </w:rPr>
        <w:t>I</w:t>
      </w:r>
      <w:r w:rsidRPr="00C474FF">
        <w:rPr>
          <w:rFonts w:ascii="Calibri" w:eastAsia="Calibri" w:hAnsi="Calibri" w:cs="Times New Roman"/>
          <w:kern w:val="0"/>
          <w14:ligatures w14:val="none"/>
        </w:rPr>
        <w:t>dentifies the procurement schedule and proposal submittal instructions.</w:t>
      </w:r>
    </w:p>
    <w:p w14:paraId="2DF4C61D"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22612121" w14:textId="18033BE5"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Section 4 </w:t>
      </w:r>
      <w:r w:rsidR="00415F5D">
        <w:rPr>
          <w:rFonts w:ascii="Calibri" w:eastAsia="Calibri" w:hAnsi="Calibri" w:cs="Times New Roman"/>
          <w:kern w:val="0"/>
          <w14:ligatures w14:val="none"/>
        </w:rPr>
        <w:t>P</w:t>
      </w:r>
      <w:r w:rsidRPr="00C474FF">
        <w:rPr>
          <w:rFonts w:ascii="Calibri" w:eastAsia="Calibri" w:hAnsi="Calibri" w:cs="Times New Roman"/>
          <w:kern w:val="0"/>
          <w14:ligatures w14:val="none"/>
        </w:rPr>
        <w:t>rovides instructions on the required content of the proposals.</w:t>
      </w:r>
    </w:p>
    <w:p w14:paraId="0340AA43"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62D07373" w14:textId="376F9E5B"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Section 5 </w:t>
      </w:r>
      <w:r w:rsidR="00415F5D">
        <w:rPr>
          <w:rFonts w:ascii="Calibri" w:eastAsia="Calibri" w:hAnsi="Calibri" w:cs="Times New Roman"/>
          <w:kern w:val="0"/>
          <w14:ligatures w14:val="none"/>
        </w:rPr>
        <w:t>D</w:t>
      </w:r>
      <w:r w:rsidRPr="00C474FF">
        <w:rPr>
          <w:rFonts w:ascii="Calibri" w:eastAsia="Calibri" w:hAnsi="Calibri" w:cs="Times New Roman"/>
          <w:kern w:val="0"/>
          <w14:ligatures w14:val="none"/>
        </w:rPr>
        <w:t>escribed the evaluation and selection process and criteria.</w:t>
      </w:r>
    </w:p>
    <w:p w14:paraId="71E9FBF0"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38730C04" w14:textId="303D9D39"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Section 6 </w:t>
      </w:r>
      <w:r w:rsidR="00415F5D">
        <w:rPr>
          <w:rFonts w:ascii="Calibri" w:eastAsia="Calibri" w:hAnsi="Calibri" w:cs="Times New Roman"/>
          <w:kern w:val="0"/>
          <w14:ligatures w14:val="none"/>
        </w:rPr>
        <w:t>I</w:t>
      </w:r>
      <w:r w:rsidRPr="00C474FF">
        <w:rPr>
          <w:rFonts w:ascii="Calibri" w:eastAsia="Calibri" w:hAnsi="Calibri" w:cs="Times New Roman"/>
          <w:kern w:val="0"/>
          <w14:ligatures w14:val="none"/>
        </w:rPr>
        <w:t xml:space="preserve">dentifies the </w:t>
      </w:r>
      <w:r w:rsidR="00015902" w:rsidRPr="00C474FF">
        <w:rPr>
          <w:rFonts w:ascii="Calibri" w:eastAsia="Calibri" w:hAnsi="Calibri" w:cs="Times New Roman"/>
          <w:kern w:val="0"/>
          <w14:ligatures w14:val="none"/>
        </w:rPr>
        <w:t>protective</w:t>
      </w:r>
      <w:r w:rsidRPr="00C474FF">
        <w:rPr>
          <w:rFonts w:ascii="Calibri" w:eastAsia="Calibri" w:hAnsi="Calibri" w:cs="Times New Roman"/>
          <w:kern w:val="0"/>
          <w14:ligatures w14:val="none"/>
        </w:rPr>
        <w:t xml:space="preserve"> procedures.</w:t>
      </w:r>
    </w:p>
    <w:p w14:paraId="30A0C999"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2362CBC0" w14:textId="1C9E6157" w:rsidR="00C474FF" w:rsidRP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Section 7 </w:t>
      </w:r>
      <w:r w:rsidR="00415F5D">
        <w:rPr>
          <w:rFonts w:ascii="Calibri" w:eastAsia="Calibri" w:hAnsi="Calibri" w:cs="Times New Roman"/>
          <w:kern w:val="0"/>
          <w14:ligatures w14:val="none"/>
        </w:rPr>
        <w:t>D</w:t>
      </w:r>
      <w:r w:rsidRPr="00C474FF">
        <w:rPr>
          <w:rFonts w:ascii="Calibri" w:eastAsia="Calibri" w:hAnsi="Calibri" w:cs="Times New Roman"/>
          <w:kern w:val="0"/>
          <w14:ligatures w14:val="none"/>
        </w:rPr>
        <w:t>escribes the type of services RVTD is requesting to be performed.</w:t>
      </w:r>
    </w:p>
    <w:p w14:paraId="202F3E13" w14:textId="77777777" w:rsidR="00C474FF" w:rsidRPr="00C474FF" w:rsidRDefault="00C474FF" w:rsidP="00C474FF">
      <w:pPr>
        <w:tabs>
          <w:tab w:val="left" w:pos="0"/>
        </w:tabs>
        <w:spacing w:after="0" w:line="240" w:lineRule="auto"/>
        <w:rPr>
          <w:rFonts w:ascii="Calibri" w:eastAsia="Calibri" w:hAnsi="Calibri" w:cs="Times New Roman"/>
          <w:kern w:val="0"/>
          <w14:ligatures w14:val="none"/>
        </w:rPr>
      </w:pPr>
    </w:p>
    <w:p w14:paraId="4F6D10A7" w14:textId="77777777" w:rsidR="00C474FF" w:rsidRDefault="00C474FF" w:rsidP="00C474FF">
      <w:pPr>
        <w:tabs>
          <w:tab w:val="left" w:pos="0"/>
        </w:tabs>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exhibits contain additional information required for proposal preparation including the Required Federal Clauses, Required Forms, and Price Proposal Form.</w:t>
      </w:r>
    </w:p>
    <w:p w14:paraId="5BF6A1FC" w14:textId="77777777" w:rsidR="0000043E" w:rsidRDefault="0000043E" w:rsidP="00C474FF">
      <w:pPr>
        <w:tabs>
          <w:tab w:val="left" w:pos="0"/>
        </w:tabs>
        <w:spacing w:after="0" w:line="240" w:lineRule="auto"/>
        <w:rPr>
          <w:rFonts w:ascii="Calibri" w:eastAsia="Calibri" w:hAnsi="Calibri" w:cs="Times New Roman"/>
          <w:kern w:val="0"/>
          <w14:ligatures w14:val="none"/>
        </w:rPr>
      </w:pPr>
    </w:p>
    <w:p w14:paraId="678AA26E" w14:textId="77777777" w:rsidR="0000043E" w:rsidRDefault="0000043E" w:rsidP="00C474FF">
      <w:pPr>
        <w:tabs>
          <w:tab w:val="left" w:pos="0"/>
        </w:tabs>
        <w:spacing w:after="0" w:line="240" w:lineRule="auto"/>
        <w:rPr>
          <w:rFonts w:ascii="Calibri" w:eastAsia="Calibri" w:hAnsi="Calibri" w:cs="Times New Roman"/>
          <w:kern w:val="0"/>
          <w14:ligatures w14:val="none"/>
        </w:rPr>
      </w:pPr>
    </w:p>
    <w:p w14:paraId="5493C9BF" w14:textId="77777777" w:rsidR="0000043E" w:rsidRDefault="0000043E" w:rsidP="00C474FF">
      <w:pPr>
        <w:tabs>
          <w:tab w:val="left" w:pos="0"/>
        </w:tabs>
        <w:spacing w:after="0" w:line="240" w:lineRule="auto"/>
        <w:rPr>
          <w:rFonts w:ascii="Calibri" w:eastAsia="Calibri" w:hAnsi="Calibri" w:cs="Times New Roman"/>
          <w:kern w:val="0"/>
          <w14:ligatures w14:val="none"/>
        </w:rPr>
      </w:pPr>
    </w:p>
    <w:p w14:paraId="1AD25106" w14:textId="77777777" w:rsidR="0000043E" w:rsidRPr="00C474FF" w:rsidRDefault="0000043E" w:rsidP="00C474FF">
      <w:pPr>
        <w:tabs>
          <w:tab w:val="left" w:pos="0"/>
        </w:tabs>
        <w:spacing w:after="0" w:line="240" w:lineRule="auto"/>
        <w:rPr>
          <w:rFonts w:ascii="Calibri" w:eastAsia="Calibri" w:hAnsi="Calibri" w:cs="Times New Roman"/>
          <w:kern w:val="0"/>
          <w14:ligatures w14:val="none"/>
        </w:rPr>
      </w:pPr>
    </w:p>
    <w:p w14:paraId="2624C7E3" w14:textId="77777777" w:rsidR="00C474FF" w:rsidRPr="00C474FF" w:rsidRDefault="00C474FF" w:rsidP="00C474FF">
      <w:pPr>
        <w:spacing w:after="0" w:line="240" w:lineRule="auto"/>
        <w:rPr>
          <w:rFonts w:ascii="Calibri" w:eastAsia="Calibri" w:hAnsi="Calibri" w:cs="Times New Roman"/>
          <w:kern w:val="0"/>
          <w14:ligatures w14:val="none"/>
        </w:rPr>
      </w:pPr>
    </w:p>
    <w:p w14:paraId="6C15148C" w14:textId="77777777" w:rsidR="00C474FF" w:rsidRPr="00C474FF" w:rsidRDefault="00C474FF" w:rsidP="00C474FF">
      <w:pPr>
        <w:numPr>
          <w:ilvl w:val="1"/>
          <w:numId w:val="4"/>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lastRenderedPageBreak/>
        <w:t>RVTD Rights</w:t>
      </w:r>
    </w:p>
    <w:p w14:paraId="7FC22AD4" w14:textId="77777777" w:rsidR="00C474FF" w:rsidRPr="00C474FF" w:rsidRDefault="00C474FF" w:rsidP="00C474FF">
      <w:pPr>
        <w:spacing w:after="0" w:line="240" w:lineRule="auto"/>
        <w:rPr>
          <w:rFonts w:ascii="Calibri" w:eastAsia="Calibri" w:hAnsi="Calibri" w:cs="Times New Roman"/>
          <w:kern w:val="0"/>
          <w14:ligatures w14:val="none"/>
        </w:rPr>
      </w:pPr>
    </w:p>
    <w:p w14:paraId="56F1FD7A"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rights include, but are not limited to, the following:</w:t>
      </w:r>
    </w:p>
    <w:p w14:paraId="1C9611E8" w14:textId="77777777" w:rsidR="00C474FF" w:rsidRPr="00C474FF" w:rsidRDefault="00C474FF" w:rsidP="00C474FF">
      <w:pPr>
        <w:spacing w:after="0" w:line="240" w:lineRule="auto"/>
        <w:rPr>
          <w:rFonts w:ascii="Calibri" w:eastAsia="Calibri" w:hAnsi="Calibri" w:cs="Times New Roman"/>
          <w:kern w:val="0"/>
          <w14:ligatures w14:val="none"/>
        </w:rPr>
      </w:pPr>
    </w:p>
    <w:p w14:paraId="6572ADA6" w14:textId="5141C65F" w:rsidR="00C474FF" w:rsidRPr="00C474FF" w:rsidRDefault="00C474FF" w:rsidP="0000043E">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Requesting clarification and/or additional information from any PROPOSER at any point in the         procurement process.</w:t>
      </w:r>
    </w:p>
    <w:p w14:paraId="7B7CA187" w14:textId="77777777" w:rsidR="00C474FF" w:rsidRPr="00C474FF" w:rsidRDefault="00C474FF" w:rsidP="0000043E">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Executing a Contract with a PROPOSER on the basis of the original written proposal (without conducting interviews) and/or any other information submitted by the PROPOSER during the procurement process.</w:t>
      </w:r>
    </w:p>
    <w:p w14:paraId="774DAB48" w14:textId="77777777" w:rsidR="00C474FF" w:rsidRDefault="00C474FF" w:rsidP="0000043E">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Rejecting any or all proposals, waiving irregularities in any proposals, accepting or rejecting all or any part of any proposals, waiving any requirements of the RFP, as may be deemed to be in the best interest of RVTD.</w:t>
      </w:r>
    </w:p>
    <w:p w14:paraId="42676E85" w14:textId="77777777" w:rsidR="0000043E" w:rsidRPr="0000043E" w:rsidRDefault="0000043E" w:rsidP="0000043E">
      <w:pPr>
        <w:numPr>
          <w:ilvl w:val="0"/>
          <w:numId w:val="6"/>
        </w:numPr>
        <w:spacing w:after="0" w:line="240" w:lineRule="auto"/>
        <w:ind w:hanging="720"/>
        <w:rPr>
          <w:rFonts w:ascii="Calibri" w:eastAsia="Calibri" w:hAnsi="Calibri" w:cs="Times New Roman"/>
          <w:kern w:val="0"/>
          <w14:ligatures w14:val="none"/>
        </w:rPr>
      </w:pPr>
      <w:r w:rsidRPr="0000043E">
        <w:rPr>
          <w:rFonts w:ascii="Calibri" w:eastAsia="Calibri" w:hAnsi="Calibri" w:cs="Times New Roman"/>
          <w:kern w:val="0"/>
          <w14:ligatures w14:val="none"/>
        </w:rPr>
        <w:t>Issuing addenda to the RFP, including extending or revising the timeline for submittals.</w:t>
      </w:r>
    </w:p>
    <w:p w14:paraId="4061AEB0" w14:textId="54F15F35" w:rsidR="0000043E" w:rsidRPr="00C02DCB" w:rsidRDefault="00E22973" w:rsidP="00E22973">
      <w:pPr>
        <w:spacing w:after="0" w:line="240" w:lineRule="auto"/>
        <w:ind w:left="-1080"/>
        <w:rPr>
          <w:rFonts w:ascii="Calibri" w:eastAsia="Calibri" w:hAnsi="Calibri" w:cs="Times New Roman"/>
          <w:kern w:val="0"/>
          <w14:ligatures w14:val="none"/>
        </w:rPr>
      </w:pPr>
      <w:r>
        <w:rPr>
          <w:rFonts w:ascii="Calibri" w:eastAsia="Calibri" w:hAnsi="Calibri" w:cs="Times New Roman"/>
          <w:kern w:val="0"/>
          <w14:ligatures w14:val="none"/>
        </w:rPr>
        <w:t xml:space="preserve">               </w:t>
      </w:r>
      <w:r w:rsidR="0000043E" w:rsidRPr="0000043E">
        <w:rPr>
          <w:rFonts w:ascii="Calibri" w:eastAsia="Calibri" w:hAnsi="Calibri" w:cs="Times New Roman"/>
          <w:kern w:val="0"/>
          <w14:ligatures w14:val="none"/>
        </w:rPr>
        <w:t>Withdrawing, reissuing or modifying the RFP.</w:t>
      </w:r>
    </w:p>
    <w:p w14:paraId="79B0D114" w14:textId="77777777" w:rsidR="00C474FF" w:rsidRPr="00C474FF" w:rsidRDefault="00C474FF" w:rsidP="0000043E">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Proposals shall be evaluated on a “Best Value” basis.  This solicitation will utilize the Federal Transit Administration’s (FTA) Best Practices Manual’s definition of “Best Value” as follows:</w:t>
      </w:r>
    </w:p>
    <w:p w14:paraId="0F51EA13" w14:textId="77777777" w:rsidR="00C474FF" w:rsidRPr="00C474FF" w:rsidRDefault="00C474FF" w:rsidP="0000043E">
      <w:pPr>
        <w:spacing w:after="0" w:line="240" w:lineRule="auto"/>
        <w:rPr>
          <w:rFonts w:ascii="Calibri" w:eastAsia="Calibri" w:hAnsi="Calibri" w:cs="Times New Roman"/>
          <w:kern w:val="0"/>
          <w14:ligatures w14:val="none"/>
        </w:rPr>
      </w:pPr>
    </w:p>
    <w:p w14:paraId="548D8D7A"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“Best Value” is a selection process in which proposals contain both price and qualitative components, and award is based upon a combination of price and qualitive considerations.  Qualitative considerations may include technical design, technical approach, quality of proposed personnel, and/or management plan.  The award selection is based upon consideration of a combination of technical and price factors to determine (or derive) the offer deemed most advantages and of the greatest value to the procuring agency.</w:t>
      </w:r>
    </w:p>
    <w:p w14:paraId="55797276" w14:textId="77777777" w:rsidR="00C474FF" w:rsidRPr="00C474FF" w:rsidRDefault="00C474FF" w:rsidP="00C474FF">
      <w:pPr>
        <w:spacing w:after="0" w:line="240" w:lineRule="auto"/>
        <w:rPr>
          <w:rFonts w:ascii="Calibri" w:eastAsia="Calibri" w:hAnsi="Calibri" w:cs="Times New Roman"/>
          <w:kern w:val="0"/>
          <w14:ligatures w14:val="none"/>
        </w:rPr>
      </w:pPr>
    </w:p>
    <w:p w14:paraId="2F28FD59" w14:textId="77777777"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RVTD may, but is not bound to, commence negotiations with selected PROPOSERS deemed by RVTD to be within the “competitive range”.  The “competitive range” will consist of those proposals which have a reasonable chance, following committee evaluation of proposals in accordance with the published RFP evaluation criteria, of being selected for award.  The competitive range may be selected and refined by the selection committee at any time following initial review of the written proposals.</w:t>
      </w:r>
    </w:p>
    <w:p w14:paraId="528C0910" w14:textId="77777777"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RVTD reserves the right to audio and video record any and all live meetings, including conferences and interviews, with potential and actual PROPOSERs and staff during any and all phases of this RFP process.  All recordings shall be deemed confidential until after the notice of intent to award is issued and an executed contract is received, with the exception of open public meetings.</w:t>
      </w:r>
    </w:p>
    <w:p w14:paraId="61447A76" w14:textId="77777777" w:rsidR="00C474FF" w:rsidRPr="00C474FF" w:rsidRDefault="00C474FF" w:rsidP="00C474FF">
      <w:pPr>
        <w:spacing w:after="0" w:line="240" w:lineRule="auto"/>
        <w:rPr>
          <w:rFonts w:ascii="Calibri" w:eastAsia="Calibri" w:hAnsi="Calibri" w:cs="Times New Roman"/>
          <w:kern w:val="0"/>
          <w14:ligatures w14:val="none"/>
        </w:rPr>
      </w:pPr>
    </w:p>
    <w:p w14:paraId="1B1ADDEE" w14:textId="77777777" w:rsidR="00C474FF" w:rsidRPr="00C474FF" w:rsidRDefault="00C474FF" w:rsidP="00C474FF">
      <w:pPr>
        <w:numPr>
          <w:ilvl w:val="1"/>
          <w:numId w:val="4"/>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PROPOSER’s Responsibilities</w:t>
      </w:r>
    </w:p>
    <w:p w14:paraId="70C0BDDD" w14:textId="77777777" w:rsidR="00C474FF" w:rsidRPr="00C474FF" w:rsidRDefault="00C474FF" w:rsidP="00C474FF">
      <w:pPr>
        <w:spacing w:after="0" w:line="240" w:lineRule="auto"/>
        <w:rPr>
          <w:rFonts w:ascii="Calibri" w:eastAsia="Calibri" w:hAnsi="Calibri" w:cs="Times New Roman"/>
          <w:b/>
          <w:kern w:val="0"/>
          <w14:ligatures w14:val="none"/>
        </w:rPr>
      </w:pPr>
    </w:p>
    <w:p w14:paraId="2D40AF49"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It is the responsibility of each PROPOSER to:</w:t>
      </w:r>
    </w:p>
    <w:p w14:paraId="259161DB" w14:textId="77777777" w:rsidR="00C474FF" w:rsidRPr="00C474FF" w:rsidRDefault="00C474FF" w:rsidP="00C474FF">
      <w:pPr>
        <w:spacing w:after="0" w:line="240" w:lineRule="auto"/>
        <w:rPr>
          <w:rFonts w:ascii="Calibri" w:eastAsia="Calibri" w:hAnsi="Calibri" w:cs="Times New Roman"/>
          <w:kern w:val="0"/>
          <w14:ligatures w14:val="none"/>
        </w:rPr>
      </w:pPr>
    </w:p>
    <w:p w14:paraId="7308978C" w14:textId="77777777" w:rsidR="00C474FF" w:rsidRPr="00C474FF" w:rsidRDefault="00C474FF" w:rsidP="00E22973">
      <w:pPr>
        <w:numPr>
          <w:ilvl w:val="0"/>
          <w:numId w:val="46"/>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Complete and return Vendor Registration.</w:t>
      </w:r>
    </w:p>
    <w:p w14:paraId="2BAABA91" w14:textId="77777777" w:rsidR="00C474FF" w:rsidRPr="00C474FF" w:rsidRDefault="00C474FF" w:rsidP="00E22973">
      <w:pPr>
        <w:numPr>
          <w:ilvl w:val="0"/>
          <w:numId w:val="46"/>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Become familiar with local conditions that may affect cost, permitting, progress, performance, or services described in this RFP.</w:t>
      </w:r>
    </w:p>
    <w:p w14:paraId="4FC404F2" w14:textId="55DBF07C" w:rsidR="00C474FF" w:rsidRPr="00C474FF" w:rsidRDefault="00C474FF" w:rsidP="00E22973">
      <w:pPr>
        <w:numPr>
          <w:ilvl w:val="0"/>
          <w:numId w:val="46"/>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Consider all federal, </w:t>
      </w:r>
      <w:r w:rsidR="00015902" w:rsidRPr="00C474FF">
        <w:rPr>
          <w:rFonts w:ascii="Calibri" w:eastAsia="Calibri" w:hAnsi="Calibri" w:cs="Times New Roman"/>
          <w:kern w:val="0"/>
          <w14:ligatures w14:val="none"/>
        </w:rPr>
        <w:t>state,</w:t>
      </w:r>
      <w:r w:rsidRPr="00C474FF">
        <w:rPr>
          <w:rFonts w:ascii="Calibri" w:eastAsia="Calibri" w:hAnsi="Calibri" w:cs="Times New Roman"/>
          <w:kern w:val="0"/>
          <w14:ligatures w14:val="none"/>
        </w:rPr>
        <w:t xml:space="preserve"> and local laws, statutes, ordinances, regulations and other applicable laws, rules and regulations that may affect costs, permitting, progress, performance or services.</w:t>
      </w:r>
    </w:p>
    <w:p w14:paraId="2DFEA190" w14:textId="77777777" w:rsidR="00C474FF" w:rsidRPr="00C474FF" w:rsidRDefault="00C474FF" w:rsidP="00E22973">
      <w:pPr>
        <w:numPr>
          <w:ilvl w:val="0"/>
          <w:numId w:val="46"/>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Clarify, with RVTD, any conflicts, errors, or discrepancies in this RFP prior to the Proposer Questions/Clarifications submission deadline as provided in the RFP Schedule.</w:t>
      </w:r>
    </w:p>
    <w:p w14:paraId="1C88EF80" w14:textId="77777777" w:rsidR="00C474FF" w:rsidRDefault="00C474FF" w:rsidP="00E22973">
      <w:pPr>
        <w:numPr>
          <w:ilvl w:val="0"/>
          <w:numId w:val="46"/>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Agree not to collaborate or discuss with other PROPOSERs the content of the proposal or service fees proposed.</w:t>
      </w:r>
    </w:p>
    <w:p w14:paraId="56BAF2CA" w14:textId="77777777" w:rsidR="00E22973" w:rsidRPr="00C02DCB" w:rsidRDefault="00E22973" w:rsidP="00E22973">
      <w:pPr>
        <w:pStyle w:val="ListParagraph"/>
        <w:numPr>
          <w:ilvl w:val="0"/>
          <w:numId w:val="46"/>
        </w:numPr>
        <w:spacing w:after="0" w:line="240" w:lineRule="auto"/>
        <w:rPr>
          <w:rFonts w:ascii="Calibri" w:eastAsia="Calibri" w:hAnsi="Calibri" w:cs="Times New Roman"/>
        </w:rPr>
      </w:pPr>
      <w:r w:rsidRPr="00C02DCB">
        <w:rPr>
          <w:rFonts w:ascii="Calibri" w:eastAsia="Calibri" w:hAnsi="Calibri" w:cs="Times New Roman"/>
        </w:rPr>
        <w:t>Examine the RFP, including all exhibits thoroughly.</w:t>
      </w:r>
    </w:p>
    <w:p w14:paraId="6F00AF0A" w14:textId="77777777" w:rsidR="00E22973" w:rsidRPr="00C474FF" w:rsidRDefault="00E22973" w:rsidP="00415F5D">
      <w:pPr>
        <w:spacing w:after="0" w:line="240" w:lineRule="auto"/>
        <w:ind w:left="-360"/>
        <w:rPr>
          <w:rFonts w:ascii="Calibri" w:eastAsia="Calibri" w:hAnsi="Calibri" w:cs="Times New Roman"/>
          <w:kern w:val="0"/>
          <w14:ligatures w14:val="none"/>
        </w:rPr>
      </w:pPr>
    </w:p>
    <w:p w14:paraId="4C58C157" w14:textId="555AC8A1"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lastRenderedPageBreak/>
        <w:t xml:space="preserve">Prior to submitting a proposal, each PROPOSER will, at </w:t>
      </w:r>
      <w:r w:rsidR="00DA1CDC">
        <w:rPr>
          <w:rFonts w:ascii="Calibri" w:eastAsia="Calibri" w:hAnsi="Calibri" w:cs="Times New Roman"/>
          <w:kern w:val="0"/>
          <w14:ligatures w14:val="none"/>
        </w:rPr>
        <w:t>their</w:t>
      </w:r>
      <w:r w:rsidRPr="00C474FF">
        <w:rPr>
          <w:rFonts w:ascii="Calibri" w:eastAsia="Calibri" w:hAnsi="Calibri" w:cs="Times New Roman"/>
          <w:kern w:val="0"/>
          <w14:ligatures w14:val="none"/>
        </w:rPr>
        <w:t xml:space="preserve"> own expense, make or obtain any additional examinations, investigations, and studies; and obtain any additional information and data that may affect costs, permitting, progress, performance or furnishing of the project that PROPOSER deems necessary to determine its proposal.</w:t>
      </w:r>
    </w:p>
    <w:p w14:paraId="03FDF728" w14:textId="77777777"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Each PROPOSER shall use mail, email or other delivery method or mechanism at its own risk, and RVTD shall not be obligated to accept or respond to any submission that is delayed due to delivery failures.</w:t>
      </w:r>
    </w:p>
    <w:p w14:paraId="40FF771F" w14:textId="77777777" w:rsidR="00C474FF" w:rsidRPr="00C474FF" w:rsidRDefault="00C474FF" w:rsidP="00C474FF">
      <w:pPr>
        <w:spacing w:after="0" w:line="240" w:lineRule="auto"/>
        <w:rPr>
          <w:rFonts w:ascii="Calibri" w:eastAsia="Calibri" w:hAnsi="Calibri" w:cs="Times New Roman"/>
          <w:kern w:val="0"/>
          <w14:ligatures w14:val="none"/>
        </w:rPr>
      </w:pPr>
    </w:p>
    <w:p w14:paraId="2389C5F1" w14:textId="77777777" w:rsidR="00C474FF" w:rsidRPr="00C474FF" w:rsidRDefault="00C474FF" w:rsidP="00C474FF">
      <w:pPr>
        <w:numPr>
          <w:ilvl w:val="1"/>
          <w:numId w:val="4"/>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Consequence of Submission of Proposal</w:t>
      </w:r>
    </w:p>
    <w:p w14:paraId="777B74AE" w14:textId="77777777" w:rsidR="00C474FF" w:rsidRPr="00C474FF" w:rsidRDefault="00C474FF" w:rsidP="00C474FF">
      <w:pPr>
        <w:spacing w:after="0" w:line="240" w:lineRule="auto"/>
        <w:rPr>
          <w:rFonts w:ascii="Calibri" w:eastAsia="Calibri" w:hAnsi="Calibri" w:cs="Times New Roman"/>
          <w:b/>
          <w:kern w:val="0"/>
          <w14:ligatures w14:val="none"/>
        </w:rPr>
      </w:pPr>
    </w:p>
    <w:p w14:paraId="56383803"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submission of a proposal will constitute a binding representation and warranty by the PROPOSER that the PROPOSER has reviewed all aspects of the RFP and its proposal; that the PROPOSER is aware of the applicable facts pertaining to the RFP process, its procedures and requirements; that the PROPOSER has read and understands the RFP and has complied with every requirement; that without exception, the proposal is premised upon performing and furnishing the services and equipment required by this RFP the such means, methods, techniques, sequences or procedures as may be indicated in or required by this RFP; and that the RFP is sufficient in scope and detail to indicate and convey understanding of all terms and conditions for performance and furnishing of the project.</w:t>
      </w:r>
    </w:p>
    <w:p w14:paraId="45C9AE38" w14:textId="77777777" w:rsidR="00C474FF" w:rsidRPr="00C474FF" w:rsidRDefault="00C474FF" w:rsidP="00C474FF">
      <w:pPr>
        <w:spacing w:after="0" w:line="240" w:lineRule="auto"/>
        <w:rPr>
          <w:rFonts w:ascii="Calibri" w:eastAsia="Calibri" w:hAnsi="Calibri" w:cs="Times New Roman"/>
          <w:kern w:val="0"/>
          <w14:ligatures w14:val="none"/>
        </w:rPr>
      </w:pPr>
    </w:p>
    <w:p w14:paraId="652D8018"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submission of a proposal shall not be deemed an agreement between the PROPOSER and RVTD.  The proposal is a contractual offer by the PROPOSER to perform services in accord with the proposal.  Specifically, the following provisions apply:</w:t>
      </w:r>
    </w:p>
    <w:p w14:paraId="1D980C30" w14:textId="77777777" w:rsidR="00C474FF" w:rsidRPr="00C474FF" w:rsidRDefault="00C474FF" w:rsidP="00C474FF">
      <w:pPr>
        <w:spacing w:after="0" w:line="240" w:lineRule="auto"/>
        <w:rPr>
          <w:rFonts w:ascii="Calibri" w:eastAsia="Calibri" w:hAnsi="Calibri" w:cs="Times New Roman"/>
          <w:kern w:val="0"/>
          <w14:ligatures w14:val="none"/>
        </w:rPr>
      </w:pPr>
    </w:p>
    <w:p w14:paraId="6D183D64" w14:textId="77777777"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RVTD shall not be obligated to respond to any proposal submitted nor be found in any manner by the submission of a proposal.</w:t>
      </w:r>
    </w:p>
    <w:p w14:paraId="55F808C2" w14:textId="77777777"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Acceptance of a proposal by RVTD obligates the PROPOSER to enter into a Contract with RVTD for the performance of the services chosen by RVTD at its sole discretion.</w:t>
      </w:r>
    </w:p>
    <w:p w14:paraId="2774D5D1" w14:textId="77777777"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The Contract shall not be binding or valid against RVTD unless and until it is executed by RVTD and the selected PROPOSER, and any required bonding, insurance, or other surety guarantee has been accepted by RVTD.</w:t>
      </w:r>
    </w:p>
    <w:p w14:paraId="483B7683" w14:textId="77777777" w:rsidR="00C474FF" w:rsidRPr="00C474FF" w:rsidRDefault="00C474FF" w:rsidP="00C474FF">
      <w:pPr>
        <w:numPr>
          <w:ilvl w:val="0"/>
          <w:numId w:val="6"/>
        </w:numPr>
        <w:spacing w:after="0" w:line="240" w:lineRule="auto"/>
        <w:ind w:hanging="720"/>
        <w:rPr>
          <w:rFonts w:ascii="Calibri" w:eastAsia="Calibri" w:hAnsi="Calibri" w:cs="Times New Roman"/>
          <w:kern w:val="0"/>
          <w14:ligatures w14:val="none"/>
        </w:rPr>
      </w:pPr>
      <w:r w:rsidRPr="00C474FF">
        <w:rPr>
          <w:rFonts w:ascii="Calibri" w:eastAsia="Calibri" w:hAnsi="Calibri" w:cs="Times New Roman"/>
          <w:kern w:val="0"/>
          <w14:ligatures w14:val="none"/>
        </w:rPr>
        <w:t>The proposals received shall become the exclusive property of RVTD.  At such time as a Notice of Intent to Award is issued, all proposals submitted in response to this RFP shall become a matter of public record and shall be regarded as public record, with the exception of those elements in each proposal which are trade secrets and which are also marked as “TRADE SECRET”, “CONFIDENTIAL” or “PROPRIETARY”.  Every page of the proposal containing such information shall be clearly marked as such on the top of each page containing information corresponding to the designation.  However, proposals that indiscriminately identify all or most of the proposal as exempt from disclosure with justification may be found technically unacceptable.  RVTD shall not in any way be liable or responsible to any PROPOSER or other person for any disclosure of any such records or portions thereof, whether the disclosure is deemed to be required by law, by an order of a court, or occurs through inadvertence, mistake, or negligence on the part of RVTD or its officers, agents or employees.</w:t>
      </w:r>
    </w:p>
    <w:p w14:paraId="2C3E5349" w14:textId="77777777" w:rsidR="00C474FF" w:rsidRPr="00C474FF" w:rsidRDefault="00C474FF" w:rsidP="00C474FF">
      <w:pPr>
        <w:spacing w:after="0" w:line="240" w:lineRule="auto"/>
        <w:rPr>
          <w:rFonts w:ascii="Calibri" w:eastAsia="Calibri" w:hAnsi="Calibri" w:cs="Times New Roman"/>
          <w:kern w:val="0"/>
          <w14:ligatures w14:val="none"/>
        </w:rPr>
      </w:pPr>
    </w:p>
    <w:p w14:paraId="6E0DED3C" w14:textId="77777777" w:rsidR="00C474FF" w:rsidRPr="00C474FF" w:rsidRDefault="00C474FF" w:rsidP="00C474FF">
      <w:pPr>
        <w:numPr>
          <w:ilvl w:val="1"/>
          <w:numId w:val="4"/>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Cost of Submitting Proposals</w:t>
      </w:r>
    </w:p>
    <w:p w14:paraId="27530F35" w14:textId="77777777" w:rsidR="00C474FF" w:rsidRPr="00C474FF" w:rsidRDefault="00C474FF" w:rsidP="00C474FF">
      <w:pPr>
        <w:spacing w:after="0" w:line="240" w:lineRule="auto"/>
        <w:rPr>
          <w:rFonts w:ascii="Calibri" w:eastAsia="Calibri" w:hAnsi="Calibri" w:cs="Times New Roman"/>
          <w:b/>
          <w:kern w:val="0"/>
          <w14:ligatures w14:val="none"/>
        </w:rPr>
      </w:pPr>
    </w:p>
    <w:p w14:paraId="387B3A33"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The cost of investigating, preparing, and submitting a proposal is the sole responsibility of the PROPOSER and shall not be chargeable in any manner to RVTD.  RVTD will not reimburse any PROPOSER for any costs associated with the preparation and submission of a proposal, including but not limited to, </w:t>
      </w:r>
      <w:r w:rsidRPr="00C474FF">
        <w:rPr>
          <w:rFonts w:ascii="Calibri" w:eastAsia="Calibri" w:hAnsi="Calibri" w:cs="Times New Roman"/>
          <w:kern w:val="0"/>
          <w14:ligatures w14:val="none"/>
        </w:rPr>
        <w:lastRenderedPageBreak/>
        <w:t>expenses incurred in making an oral presentation, participating in an interview, or negotiating a Contract with RVTD.</w:t>
      </w:r>
    </w:p>
    <w:p w14:paraId="6A74771D" w14:textId="77777777" w:rsidR="00C474FF" w:rsidRPr="00C474FF" w:rsidRDefault="00C474FF" w:rsidP="00C474FF">
      <w:pPr>
        <w:spacing w:after="0" w:line="240" w:lineRule="auto"/>
        <w:rPr>
          <w:rFonts w:ascii="Calibri" w:eastAsia="Calibri" w:hAnsi="Calibri" w:cs="Times New Roman"/>
          <w:kern w:val="0"/>
          <w14:ligatures w14:val="none"/>
        </w:rPr>
      </w:pPr>
    </w:p>
    <w:p w14:paraId="110A8368"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SECTION 2. BACKGROUND</w:t>
      </w:r>
    </w:p>
    <w:p w14:paraId="5B5FE786" w14:textId="77777777" w:rsidR="00C474FF" w:rsidRPr="00C474FF" w:rsidRDefault="00C474FF" w:rsidP="00C474FF">
      <w:pPr>
        <w:spacing w:after="0" w:line="240" w:lineRule="auto"/>
        <w:rPr>
          <w:rFonts w:ascii="Calibri" w:eastAsia="Calibri" w:hAnsi="Calibri" w:cs="Times New Roman"/>
          <w:b/>
          <w:kern w:val="0"/>
          <w14:ligatures w14:val="none"/>
        </w:rPr>
      </w:pPr>
    </w:p>
    <w:p w14:paraId="0941E91C"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This section includes background information relevant to the scope of services.  Please note that the data provided is for informational purposes only.  RVTD does not certify the accuracy of the information provided.  PROPOSER should not rely on this section for developing proposals and service costs.</w:t>
      </w:r>
    </w:p>
    <w:p w14:paraId="40987A17" w14:textId="77777777" w:rsidR="00C474FF" w:rsidRPr="00C474FF" w:rsidRDefault="00C474FF" w:rsidP="00C474FF">
      <w:pPr>
        <w:spacing w:after="0" w:line="240" w:lineRule="auto"/>
        <w:rPr>
          <w:rFonts w:ascii="Calibri" w:eastAsia="Calibri" w:hAnsi="Calibri" w:cs="Times New Roman"/>
          <w:kern w:val="0"/>
          <w14:ligatures w14:val="none"/>
        </w:rPr>
      </w:pPr>
    </w:p>
    <w:p w14:paraId="3490908F"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2.1</w:t>
      </w:r>
      <w:r w:rsidRPr="00C474FF">
        <w:rPr>
          <w:rFonts w:ascii="Calibri" w:eastAsia="Calibri" w:hAnsi="Calibri" w:cs="Times New Roman"/>
          <w:b/>
          <w:kern w:val="0"/>
          <w14:ligatures w14:val="none"/>
        </w:rPr>
        <w:tab/>
        <w:t>Agency Description</w:t>
      </w:r>
    </w:p>
    <w:p w14:paraId="29068D60" w14:textId="77777777" w:rsidR="00C474FF" w:rsidRPr="00C474FF" w:rsidRDefault="00C474FF" w:rsidP="00C474FF">
      <w:pPr>
        <w:spacing w:after="0" w:line="240" w:lineRule="auto"/>
        <w:rPr>
          <w:rFonts w:ascii="Calibri" w:eastAsia="Calibri" w:hAnsi="Calibri" w:cs="Times New Roman"/>
          <w:b/>
          <w:kern w:val="0"/>
          <w14:ligatures w14:val="none"/>
        </w:rPr>
      </w:pPr>
    </w:p>
    <w:p w14:paraId="7B6A6407" w14:textId="035E09CA"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Rogue Valley Transportation District has been in operation since 1975 and currently operates </w:t>
      </w:r>
      <w:r w:rsidR="002E2F38">
        <w:rPr>
          <w:rFonts w:ascii="Calibri" w:eastAsia="Calibri" w:hAnsi="Calibri" w:cs="Times New Roman"/>
          <w:kern w:val="0"/>
          <w14:ligatures w14:val="none"/>
        </w:rPr>
        <w:t xml:space="preserve">fifteen </w:t>
      </w:r>
      <w:r w:rsidRPr="00C474FF">
        <w:rPr>
          <w:rFonts w:ascii="Calibri" w:eastAsia="Calibri" w:hAnsi="Calibri" w:cs="Times New Roman"/>
          <w:kern w:val="0"/>
          <w14:ligatures w14:val="none"/>
        </w:rPr>
        <w:t xml:space="preserve">transit routes serving seven cities six days a week.  The District’s average ridership is </w:t>
      </w:r>
      <w:r w:rsidR="00AF4F13">
        <w:rPr>
          <w:rFonts w:ascii="Calibri" w:eastAsia="Calibri" w:hAnsi="Calibri" w:cs="Times New Roman"/>
          <w:kern w:val="0"/>
          <w14:ligatures w14:val="none"/>
        </w:rPr>
        <w:t xml:space="preserve">89,000 </w:t>
      </w:r>
      <w:r w:rsidRPr="00C474FF">
        <w:rPr>
          <w:rFonts w:ascii="Calibri" w:eastAsia="Calibri" w:hAnsi="Calibri" w:cs="Times New Roman"/>
          <w:kern w:val="0"/>
          <w14:ligatures w14:val="none"/>
        </w:rPr>
        <w:t xml:space="preserve">passengers monthly. </w:t>
      </w:r>
    </w:p>
    <w:p w14:paraId="3B8C5DAC" w14:textId="77777777" w:rsidR="00C474FF" w:rsidRPr="00C474FF" w:rsidRDefault="00C474FF" w:rsidP="00C474FF">
      <w:pPr>
        <w:spacing w:after="0" w:line="240" w:lineRule="auto"/>
        <w:rPr>
          <w:rFonts w:ascii="Calibri" w:eastAsia="Calibri" w:hAnsi="Calibri" w:cs="Times New Roman"/>
          <w:kern w:val="0"/>
          <w14:ligatures w14:val="none"/>
        </w:rPr>
      </w:pPr>
    </w:p>
    <w:p w14:paraId="12F27684"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2.2</w:t>
      </w:r>
      <w:r w:rsidRPr="00C474FF">
        <w:rPr>
          <w:rFonts w:ascii="Calibri" w:eastAsia="Calibri" w:hAnsi="Calibri" w:cs="Times New Roman"/>
          <w:b/>
          <w:kern w:val="0"/>
          <w14:ligatures w14:val="none"/>
        </w:rPr>
        <w:tab/>
        <w:t>Project Description</w:t>
      </w:r>
    </w:p>
    <w:p w14:paraId="7AB9500F" w14:textId="77777777" w:rsidR="00C474FF" w:rsidRPr="00C474FF" w:rsidRDefault="00C474FF" w:rsidP="00C474FF">
      <w:pPr>
        <w:spacing w:after="0" w:line="240" w:lineRule="auto"/>
        <w:rPr>
          <w:rFonts w:ascii="Calibri" w:eastAsia="Calibri" w:hAnsi="Calibri" w:cs="Times New Roman"/>
          <w:b/>
          <w:kern w:val="0"/>
          <w14:ligatures w14:val="none"/>
        </w:rPr>
      </w:pPr>
    </w:p>
    <w:p w14:paraId="55E69254" w14:textId="77777777" w:rsidR="00B43F9C" w:rsidRPr="00B43F9C" w:rsidRDefault="00C474FF" w:rsidP="00B43F9C">
      <w:pPr>
        <w:rPr>
          <w:kern w:val="0"/>
          <w14:ligatures w14:val="none"/>
        </w:rPr>
      </w:pPr>
      <w:r w:rsidRPr="00C474FF">
        <w:rPr>
          <w:rFonts w:ascii="Calibri" w:eastAsia="Calibri" w:hAnsi="Calibri" w:cs="Times New Roman"/>
          <w:kern w:val="0"/>
          <w14:ligatures w14:val="none"/>
        </w:rPr>
        <w:t>RVTD is seeking competitive proposals from qualified firms, licensed by the State of Oregon, to provide armed, fixed post coverage Security Guard Services for its Transit property located in downtown Medford at 200 S. Front Street.</w:t>
      </w:r>
      <w:r w:rsidR="008A0B37">
        <w:rPr>
          <w:rFonts w:ascii="Calibri" w:eastAsia="Calibri" w:hAnsi="Calibri" w:cs="Times New Roman"/>
          <w:kern w:val="0"/>
          <w14:ligatures w14:val="none"/>
        </w:rPr>
        <w:t xml:space="preserve"> RVTD </w:t>
      </w:r>
      <w:r w:rsidR="006A4D0F">
        <w:rPr>
          <w:rFonts w:ascii="Calibri" w:eastAsia="Calibri" w:hAnsi="Calibri" w:cs="Times New Roman"/>
          <w:kern w:val="0"/>
          <w14:ligatures w14:val="none"/>
        </w:rPr>
        <w:t xml:space="preserve">is looking for guards that are trained in de-escalation methods, mental health </w:t>
      </w:r>
      <w:r w:rsidR="00D26E4C">
        <w:rPr>
          <w:rFonts w:ascii="Calibri" w:eastAsia="Calibri" w:hAnsi="Calibri" w:cs="Times New Roman"/>
          <w:kern w:val="0"/>
          <w14:ligatures w14:val="none"/>
        </w:rPr>
        <w:t xml:space="preserve">and first aid training. </w:t>
      </w:r>
      <w:r w:rsidR="00B73B7E">
        <w:rPr>
          <w:rFonts w:ascii="Calibri" w:eastAsia="Calibri" w:hAnsi="Calibri" w:cs="Times New Roman"/>
          <w:kern w:val="0"/>
          <w14:ligatures w14:val="none"/>
        </w:rPr>
        <w:t xml:space="preserve">Security guard security </w:t>
      </w:r>
      <w:r w:rsidR="00E06868">
        <w:rPr>
          <w:rFonts w:ascii="Calibri" w:eastAsia="Calibri" w:hAnsi="Calibri" w:cs="Times New Roman"/>
          <w:kern w:val="0"/>
          <w14:ligatures w14:val="none"/>
        </w:rPr>
        <w:t>services shall include armed security guards</w:t>
      </w:r>
      <w:r w:rsidR="00685057">
        <w:rPr>
          <w:rFonts w:ascii="Calibri" w:eastAsia="Calibri" w:hAnsi="Calibri" w:cs="Times New Roman"/>
          <w:kern w:val="0"/>
          <w14:ligatures w14:val="none"/>
        </w:rPr>
        <w:t xml:space="preserve"> providing roving security patrols, vehicle protection, monitoring security systems</w:t>
      </w:r>
      <w:r w:rsidR="004217F7">
        <w:rPr>
          <w:rFonts w:ascii="Calibri" w:eastAsia="Calibri" w:hAnsi="Calibri" w:cs="Times New Roman"/>
          <w:kern w:val="0"/>
          <w14:ligatures w14:val="none"/>
        </w:rPr>
        <w:t>, receiving and recording security incident reports</w:t>
      </w:r>
      <w:r w:rsidR="00C103B5">
        <w:rPr>
          <w:rFonts w:ascii="Calibri" w:eastAsia="Calibri" w:hAnsi="Calibri" w:cs="Times New Roman"/>
          <w:kern w:val="0"/>
          <w14:ligatures w14:val="none"/>
        </w:rPr>
        <w:t xml:space="preserve"> and carrying out security tasks as required </w:t>
      </w:r>
      <w:r w:rsidR="007D1C45">
        <w:rPr>
          <w:rFonts w:ascii="Calibri" w:eastAsia="Calibri" w:hAnsi="Calibri" w:cs="Times New Roman"/>
          <w:kern w:val="0"/>
          <w14:ligatures w14:val="none"/>
        </w:rPr>
        <w:t xml:space="preserve">by post-specific post orders. </w:t>
      </w:r>
      <w:r w:rsidR="00B43F9C" w:rsidRPr="00B43F9C">
        <w:rPr>
          <w:kern w:val="0"/>
          <w14:ligatures w14:val="none"/>
        </w:rPr>
        <w:t>Locations included within this scope of work to include.</w:t>
      </w:r>
    </w:p>
    <w:p w14:paraId="098878EF" w14:textId="77777777" w:rsidR="00B43F9C" w:rsidRPr="00B43F9C" w:rsidRDefault="00B43F9C" w:rsidP="00B43F9C">
      <w:pPr>
        <w:numPr>
          <w:ilvl w:val="0"/>
          <w:numId w:val="47"/>
        </w:numPr>
        <w:spacing w:after="200" w:line="276" w:lineRule="auto"/>
        <w:contextualSpacing/>
        <w:rPr>
          <w:kern w:val="0"/>
          <w14:ligatures w14:val="none"/>
        </w:rPr>
      </w:pPr>
      <w:r w:rsidRPr="00B43F9C">
        <w:rPr>
          <w:kern w:val="0"/>
          <w14:ligatures w14:val="none"/>
        </w:rPr>
        <w:t>RVTD Front Street Station- 200/220 S Front Street, Medford OR</w:t>
      </w:r>
    </w:p>
    <w:p w14:paraId="53942930" w14:textId="77777777" w:rsidR="00B43F9C" w:rsidRPr="00B43F9C" w:rsidRDefault="00B43F9C" w:rsidP="00B43F9C">
      <w:pPr>
        <w:numPr>
          <w:ilvl w:val="0"/>
          <w:numId w:val="47"/>
        </w:numPr>
        <w:spacing w:after="200" w:line="276" w:lineRule="auto"/>
        <w:contextualSpacing/>
        <w:rPr>
          <w:kern w:val="0"/>
          <w14:ligatures w14:val="none"/>
        </w:rPr>
      </w:pPr>
      <w:r w:rsidRPr="00B43F9C">
        <w:rPr>
          <w:kern w:val="0"/>
          <w14:ligatures w14:val="none"/>
        </w:rPr>
        <w:t xml:space="preserve">RVTD Facilities Maintenance-229 S Front Street, Medford OR </w:t>
      </w:r>
    </w:p>
    <w:p w14:paraId="75FCF166" w14:textId="77777777" w:rsidR="00B43F9C" w:rsidRPr="00B43F9C" w:rsidRDefault="00B43F9C" w:rsidP="00B43F9C">
      <w:pPr>
        <w:numPr>
          <w:ilvl w:val="0"/>
          <w:numId w:val="47"/>
        </w:numPr>
        <w:spacing w:after="200" w:line="276" w:lineRule="auto"/>
        <w:contextualSpacing/>
        <w:rPr>
          <w:kern w:val="0"/>
          <w14:ligatures w14:val="none"/>
        </w:rPr>
      </w:pPr>
      <w:r w:rsidRPr="00B43F9C">
        <w:rPr>
          <w:kern w:val="0"/>
          <w14:ligatures w14:val="none"/>
        </w:rPr>
        <w:t>RVTD Downtown Administrative Building-130E 8</w:t>
      </w:r>
      <w:r w:rsidRPr="00B43F9C">
        <w:rPr>
          <w:kern w:val="0"/>
          <w:vertAlign w:val="superscript"/>
          <w14:ligatures w14:val="none"/>
        </w:rPr>
        <w:t>th</w:t>
      </w:r>
      <w:r w:rsidRPr="00B43F9C">
        <w:rPr>
          <w:kern w:val="0"/>
          <w14:ligatures w14:val="none"/>
        </w:rPr>
        <w:t xml:space="preserve"> St, Medford OR</w:t>
      </w:r>
    </w:p>
    <w:p w14:paraId="03C5C387" w14:textId="77777777" w:rsidR="00B43F9C" w:rsidRPr="00B43F9C" w:rsidRDefault="00B43F9C" w:rsidP="00B43F9C">
      <w:pPr>
        <w:numPr>
          <w:ilvl w:val="0"/>
          <w:numId w:val="47"/>
        </w:numPr>
        <w:spacing w:after="200" w:line="276" w:lineRule="auto"/>
        <w:contextualSpacing/>
        <w:rPr>
          <w:kern w:val="0"/>
          <w14:ligatures w14:val="none"/>
        </w:rPr>
      </w:pPr>
      <w:bookmarkStart w:id="1" w:name="_Hlk141884385"/>
      <w:r w:rsidRPr="00B43F9C">
        <w:rPr>
          <w:kern w:val="0"/>
          <w14:ligatures w14:val="none"/>
        </w:rPr>
        <w:t>Northwest corner of Medford parking lot # 4, RVTD Public Restrooms</w:t>
      </w:r>
    </w:p>
    <w:bookmarkEnd w:id="1"/>
    <w:p w14:paraId="324152CD" w14:textId="02FC9DEC" w:rsidR="00C474FF" w:rsidRPr="00C474FF" w:rsidRDefault="00146913" w:rsidP="00C474FF">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06</w:t>
      </w:r>
    </w:p>
    <w:p w14:paraId="0F1245FD" w14:textId="77777777" w:rsidR="00C474FF" w:rsidRPr="00C474FF" w:rsidRDefault="00C474FF" w:rsidP="00C474FF">
      <w:pPr>
        <w:spacing w:after="0" w:line="240" w:lineRule="auto"/>
        <w:rPr>
          <w:rFonts w:ascii="Calibri" w:eastAsia="Calibri" w:hAnsi="Calibri" w:cs="Times New Roman"/>
          <w:kern w:val="0"/>
          <w14:ligatures w14:val="none"/>
        </w:rPr>
      </w:pPr>
    </w:p>
    <w:p w14:paraId="4B13A146"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resulting contract will be for a five (5) year term with two (2) two-year option terms, exercised at the sole discretion of RVTD.</w:t>
      </w:r>
    </w:p>
    <w:p w14:paraId="4B1ED445" w14:textId="77777777" w:rsidR="00C474FF" w:rsidRPr="00C474FF" w:rsidRDefault="00C474FF" w:rsidP="00C474FF">
      <w:pPr>
        <w:spacing w:after="0" w:line="240" w:lineRule="auto"/>
        <w:rPr>
          <w:rFonts w:ascii="Calibri" w:eastAsia="Calibri" w:hAnsi="Calibri" w:cs="Times New Roman"/>
          <w:kern w:val="0"/>
          <w14:ligatures w14:val="none"/>
        </w:rPr>
      </w:pPr>
    </w:p>
    <w:p w14:paraId="78C22CBC"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SECTION 3.  SCHEDULE &amp; SUBMITTAL INSTRUCTIONS</w:t>
      </w:r>
    </w:p>
    <w:p w14:paraId="4C3B280D" w14:textId="77777777" w:rsidR="00C474FF" w:rsidRPr="00C474FF" w:rsidRDefault="00C474FF" w:rsidP="00C474FF">
      <w:pPr>
        <w:spacing w:after="0" w:line="240" w:lineRule="auto"/>
        <w:rPr>
          <w:rFonts w:ascii="Calibri" w:eastAsia="Calibri" w:hAnsi="Calibri" w:cs="Times New Roman"/>
          <w:b/>
          <w:kern w:val="0"/>
          <w14:ligatures w14:val="none"/>
        </w:rPr>
      </w:pPr>
    </w:p>
    <w:p w14:paraId="147C4907"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3.1</w:t>
      </w:r>
      <w:r w:rsidRPr="00C474FF">
        <w:rPr>
          <w:rFonts w:ascii="Calibri" w:eastAsia="Calibri" w:hAnsi="Calibri" w:cs="Times New Roman"/>
          <w:b/>
          <w:kern w:val="0"/>
          <w14:ligatures w14:val="none"/>
        </w:rPr>
        <w:tab/>
        <w:t>Schedule</w:t>
      </w:r>
    </w:p>
    <w:p w14:paraId="7F0A3DE6" w14:textId="77777777" w:rsidR="00C474FF" w:rsidRPr="00C474FF" w:rsidRDefault="00C474FF" w:rsidP="00C474FF">
      <w:pPr>
        <w:spacing w:after="0" w:line="240" w:lineRule="auto"/>
        <w:rPr>
          <w:rFonts w:ascii="Calibri" w:eastAsia="Calibri" w:hAnsi="Calibri" w:cs="Times New Roman"/>
          <w:b/>
          <w:kern w:val="0"/>
          <w14:ligatures w14:val="none"/>
        </w:rPr>
      </w:pPr>
    </w:p>
    <w:p w14:paraId="46F58EC6"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will attempt to adhere to the following schedule.  This schedule may change due to unforeseen circumstances and at the sole discretion of RVTD.  Changes will be conveyed to proposers at the earliest opportunity possible through a written agenda.</w:t>
      </w:r>
    </w:p>
    <w:p w14:paraId="55732343" w14:textId="77777777" w:rsidR="00C474FF" w:rsidRPr="00C474FF" w:rsidRDefault="00C474FF" w:rsidP="00C474FF">
      <w:pPr>
        <w:spacing w:after="0" w:line="240" w:lineRule="auto"/>
        <w:rPr>
          <w:rFonts w:ascii="Calibri" w:eastAsia="Calibri" w:hAnsi="Calibri" w:cs="Times New Roman"/>
          <w:kern w:val="0"/>
          <w14:ligatures w14:val="none"/>
        </w:rPr>
      </w:pPr>
    </w:p>
    <w:tbl>
      <w:tblPr>
        <w:tblStyle w:val="TableGrid"/>
        <w:tblW w:w="0" w:type="auto"/>
        <w:tblLook w:val="04A0" w:firstRow="1" w:lastRow="0" w:firstColumn="1" w:lastColumn="0" w:noHBand="0" w:noVBand="1"/>
      </w:tblPr>
      <w:tblGrid>
        <w:gridCol w:w="4675"/>
        <w:gridCol w:w="4675"/>
      </w:tblGrid>
      <w:tr w:rsidR="00C474FF" w:rsidRPr="00C474FF" w14:paraId="584D02B9" w14:textId="77777777" w:rsidTr="00545F89">
        <w:tc>
          <w:tcPr>
            <w:tcW w:w="4675" w:type="dxa"/>
          </w:tcPr>
          <w:p w14:paraId="3D1C994E"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Activity</w:t>
            </w:r>
          </w:p>
        </w:tc>
        <w:tc>
          <w:tcPr>
            <w:tcW w:w="4675" w:type="dxa"/>
          </w:tcPr>
          <w:p w14:paraId="0D32289F"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Date</w:t>
            </w:r>
          </w:p>
        </w:tc>
      </w:tr>
      <w:tr w:rsidR="00C474FF" w:rsidRPr="00C474FF" w14:paraId="0814DDEF" w14:textId="77777777" w:rsidTr="00545F89">
        <w:tc>
          <w:tcPr>
            <w:tcW w:w="4675" w:type="dxa"/>
          </w:tcPr>
          <w:p w14:paraId="1D6E5E6F"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Request for Proposal Release Date</w:t>
            </w:r>
          </w:p>
        </w:tc>
        <w:tc>
          <w:tcPr>
            <w:tcW w:w="4675" w:type="dxa"/>
          </w:tcPr>
          <w:p w14:paraId="2E297907" w14:textId="15200968" w:rsidR="00C474FF" w:rsidRPr="004D10ED" w:rsidRDefault="00025BFF" w:rsidP="00C474FF">
            <w:pPr>
              <w:rPr>
                <w:rFonts w:ascii="Calibri" w:eastAsia="Calibri" w:hAnsi="Calibri" w:cs="Times New Roman"/>
              </w:rPr>
            </w:pPr>
            <w:r w:rsidRPr="004D10ED">
              <w:rPr>
                <w:rFonts w:ascii="Calibri" w:eastAsia="Calibri" w:hAnsi="Calibri" w:cs="Times New Roman"/>
              </w:rPr>
              <w:t>April 16</w:t>
            </w:r>
            <w:r w:rsidRPr="004D10ED">
              <w:rPr>
                <w:rFonts w:ascii="Calibri" w:eastAsia="Calibri" w:hAnsi="Calibri" w:cs="Times New Roman"/>
                <w:vertAlign w:val="superscript"/>
              </w:rPr>
              <w:t>th</w:t>
            </w:r>
            <w:r w:rsidR="00D22F93" w:rsidRPr="004D10ED">
              <w:rPr>
                <w:rFonts w:ascii="Calibri" w:eastAsia="Calibri" w:hAnsi="Calibri" w:cs="Times New Roman"/>
              </w:rPr>
              <w:t>, 2024</w:t>
            </w:r>
          </w:p>
        </w:tc>
      </w:tr>
      <w:tr w:rsidR="00C474FF" w:rsidRPr="00C474FF" w14:paraId="23E2BB69" w14:textId="77777777" w:rsidTr="00545F89">
        <w:tc>
          <w:tcPr>
            <w:tcW w:w="4675" w:type="dxa"/>
          </w:tcPr>
          <w:p w14:paraId="2392CBE1"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Pre-Proposal Conference</w:t>
            </w:r>
          </w:p>
        </w:tc>
        <w:tc>
          <w:tcPr>
            <w:tcW w:w="4675" w:type="dxa"/>
          </w:tcPr>
          <w:p w14:paraId="51A4371A" w14:textId="214823EC" w:rsidR="00C474FF" w:rsidRPr="004D10ED" w:rsidRDefault="00D22F93" w:rsidP="00C474FF">
            <w:pPr>
              <w:rPr>
                <w:rFonts w:ascii="Calibri" w:eastAsia="Calibri" w:hAnsi="Calibri" w:cs="Times New Roman"/>
              </w:rPr>
            </w:pPr>
            <w:r w:rsidRPr="004D10ED">
              <w:rPr>
                <w:rFonts w:ascii="Calibri" w:eastAsia="Calibri" w:hAnsi="Calibri" w:cs="Times New Roman"/>
              </w:rPr>
              <w:t>May 2</w:t>
            </w:r>
            <w:r w:rsidRPr="004D10ED">
              <w:rPr>
                <w:rFonts w:ascii="Calibri" w:eastAsia="Calibri" w:hAnsi="Calibri" w:cs="Times New Roman"/>
                <w:vertAlign w:val="superscript"/>
              </w:rPr>
              <w:t>nd</w:t>
            </w:r>
            <w:r w:rsidRPr="004D10ED">
              <w:rPr>
                <w:rFonts w:ascii="Calibri" w:eastAsia="Calibri" w:hAnsi="Calibri" w:cs="Times New Roman"/>
              </w:rPr>
              <w:t>, 2024,</w:t>
            </w:r>
            <w:r w:rsidR="00C474FF" w:rsidRPr="004D10ED">
              <w:rPr>
                <w:rFonts w:ascii="Calibri" w:eastAsia="Calibri" w:hAnsi="Calibri" w:cs="Times New Roman"/>
              </w:rPr>
              <w:t xml:space="preserve"> @ 10:00 a.m.</w:t>
            </w:r>
          </w:p>
        </w:tc>
      </w:tr>
      <w:tr w:rsidR="00C474FF" w:rsidRPr="00C474FF" w14:paraId="52C79A11" w14:textId="77777777" w:rsidTr="00545F89">
        <w:tc>
          <w:tcPr>
            <w:tcW w:w="4675" w:type="dxa"/>
          </w:tcPr>
          <w:p w14:paraId="4C3C7240"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Deadline for written Clarification/Questions</w:t>
            </w:r>
          </w:p>
        </w:tc>
        <w:tc>
          <w:tcPr>
            <w:tcW w:w="4675" w:type="dxa"/>
          </w:tcPr>
          <w:p w14:paraId="45F7E98D" w14:textId="53A520C2" w:rsidR="00C474FF" w:rsidRPr="004D10ED" w:rsidRDefault="00D22F93" w:rsidP="00C474FF">
            <w:pPr>
              <w:rPr>
                <w:rFonts w:ascii="Calibri" w:eastAsia="Calibri" w:hAnsi="Calibri" w:cs="Times New Roman"/>
              </w:rPr>
            </w:pPr>
            <w:r w:rsidRPr="004D10ED">
              <w:rPr>
                <w:rFonts w:ascii="Calibri" w:eastAsia="Calibri" w:hAnsi="Calibri" w:cs="Times New Roman"/>
              </w:rPr>
              <w:t>May 6</w:t>
            </w:r>
            <w:r w:rsidRPr="004D10ED">
              <w:rPr>
                <w:rFonts w:ascii="Calibri" w:eastAsia="Calibri" w:hAnsi="Calibri" w:cs="Times New Roman"/>
                <w:vertAlign w:val="superscript"/>
              </w:rPr>
              <w:t>th</w:t>
            </w:r>
            <w:r w:rsidRPr="004D10ED">
              <w:rPr>
                <w:rFonts w:ascii="Calibri" w:eastAsia="Calibri" w:hAnsi="Calibri" w:cs="Times New Roman"/>
              </w:rPr>
              <w:t>, 2024,</w:t>
            </w:r>
            <w:r w:rsidR="00C474FF" w:rsidRPr="004D10ED">
              <w:rPr>
                <w:rFonts w:ascii="Calibri" w:eastAsia="Calibri" w:hAnsi="Calibri" w:cs="Times New Roman"/>
              </w:rPr>
              <w:t xml:space="preserve"> @ 2:00 p.m.</w:t>
            </w:r>
          </w:p>
        </w:tc>
      </w:tr>
      <w:tr w:rsidR="00C474FF" w:rsidRPr="00C474FF" w14:paraId="0E76CBB2" w14:textId="77777777" w:rsidTr="00545F89">
        <w:tc>
          <w:tcPr>
            <w:tcW w:w="4675" w:type="dxa"/>
          </w:tcPr>
          <w:p w14:paraId="4E6E61D4"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Response to Clarification/Questions</w:t>
            </w:r>
          </w:p>
        </w:tc>
        <w:tc>
          <w:tcPr>
            <w:tcW w:w="4675" w:type="dxa"/>
          </w:tcPr>
          <w:p w14:paraId="7BABF22E" w14:textId="23522AE0" w:rsidR="00C474FF" w:rsidRPr="004D10ED" w:rsidRDefault="00D22F93" w:rsidP="00C474FF">
            <w:pPr>
              <w:rPr>
                <w:rFonts w:ascii="Calibri" w:eastAsia="Calibri" w:hAnsi="Calibri" w:cs="Times New Roman"/>
              </w:rPr>
            </w:pPr>
            <w:r w:rsidRPr="004D10ED">
              <w:rPr>
                <w:rFonts w:ascii="Calibri" w:eastAsia="Calibri" w:hAnsi="Calibri" w:cs="Times New Roman"/>
              </w:rPr>
              <w:t>May 9</w:t>
            </w:r>
            <w:r w:rsidRPr="004D10ED">
              <w:rPr>
                <w:rFonts w:ascii="Calibri" w:eastAsia="Calibri" w:hAnsi="Calibri" w:cs="Times New Roman"/>
                <w:vertAlign w:val="superscript"/>
              </w:rPr>
              <w:t>th</w:t>
            </w:r>
            <w:r w:rsidR="00BF3E89" w:rsidRPr="004D10ED">
              <w:rPr>
                <w:rFonts w:ascii="Calibri" w:eastAsia="Calibri" w:hAnsi="Calibri" w:cs="Times New Roman"/>
              </w:rPr>
              <w:t>, 2024,</w:t>
            </w:r>
            <w:r w:rsidR="00C474FF" w:rsidRPr="004D10ED">
              <w:rPr>
                <w:rFonts w:ascii="Calibri" w:eastAsia="Calibri" w:hAnsi="Calibri" w:cs="Times New Roman"/>
              </w:rPr>
              <w:t xml:space="preserve"> @ 2:00 p.m.</w:t>
            </w:r>
          </w:p>
        </w:tc>
      </w:tr>
      <w:tr w:rsidR="00C474FF" w:rsidRPr="00C474FF" w14:paraId="65329D99" w14:textId="77777777" w:rsidTr="00545F89">
        <w:tc>
          <w:tcPr>
            <w:tcW w:w="4675" w:type="dxa"/>
          </w:tcPr>
          <w:p w14:paraId="7E711E3D"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lastRenderedPageBreak/>
              <w:t>Proposals Due from Offerors</w:t>
            </w:r>
          </w:p>
        </w:tc>
        <w:tc>
          <w:tcPr>
            <w:tcW w:w="4675" w:type="dxa"/>
          </w:tcPr>
          <w:p w14:paraId="54A1FB4D" w14:textId="795BBE55" w:rsidR="00C474FF" w:rsidRPr="004D10ED" w:rsidRDefault="00BF3E89" w:rsidP="00C474FF">
            <w:pPr>
              <w:rPr>
                <w:rFonts w:ascii="Calibri" w:eastAsia="Calibri" w:hAnsi="Calibri" w:cs="Times New Roman"/>
              </w:rPr>
            </w:pPr>
            <w:r w:rsidRPr="004D10ED">
              <w:rPr>
                <w:rFonts w:ascii="Calibri" w:eastAsia="Calibri" w:hAnsi="Calibri" w:cs="Times New Roman"/>
              </w:rPr>
              <w:t>May 17</w:t>
            </w:r>
            <w:r w:rsidRPr="004D10ED">
              <w:rPr>
                <w:rFonts w:ascii="Calibri" w:eastAsia="Calibri" w:hAnsi="Calibri" w:cs="Times New Roman"/>
                <w:vertAlign w:val="superscript"/>
              </w:rPr>
              <w:t xml:space="preserve">th, </w:t>
            </w:r>
            <w:r w:rsidRPr="004D10ED">
              <w:rPr>
                <w:rFonts w:ascii="Calibri" w:eastAsia="Calibri" w:hAnsi="Calibri" w:cs="Times New Roman"/>
              </w:rPr>
              <w:t>2024</w:t>
            </w:r>
            <w:r w:rsidR="00C474FF" w:rsidRPr="004D10ED">
              <w:rPr>
                <w:rFonts w:ascii="Calibri" w:eastAsia="Calibri" w:hAnsi="Calibri" w:cs="Times New Roman"/>
              </w:rPr>
              <w:t xml:space="preserve"> @ 2:00 p.m.</w:t>
            </w:r>
          </w:p>
        </w:tc>
      </w:tr>
      <w:tr w:rsidR="00C474FF" w:rsidRPr="00C474FF" w14:paraId="6F39B6DC" w14:textId="77777777" w:rsidTr="00545F89">
        <w:tc>
          <w:tcPr>
            <w:tcW w:w="4675" w:type="dxa"/>
          </w:tcPr>
          <w:p w14:paraId="61D4F49C"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Proposal Reviews, Scoring</w:t>
            </w:r>
          </w:p>
        </w:tc>
        <w:tc>
          <w:tcPr>
            <w:tcW w:w="4675" w:type="dxa"/>
          </w:tcPr>
          <w:p w14:paraId="41B8F271" w14:textId="291669A5" w:rsidR="00C474FF" w:rsidRPr="004D10ED" w:rsidRDefault="00BF3E89" w:rsidP="00C474FF">
            <w:pPr>
              <w:rPr>
                <w:rFonts w:ascii="Calibri" w:eastAsia="Calibri" w:hAnsi="Calibri" w:cs="Times New Roman"/>
              </w:rPr>
            </w:pPr>
            <w:r w:rsidRPr="004D10ED">
              <w:rPr>
                <w:rFonts w:ascii="Calibri" w:eastAsia="Calibri" w:hAnsi="Calibri" w:cs="Times New Roman"/>
              </w:rPr>
              <w:t>May 23</w:t>
            </w:r>
            <w:r w:rsidR="009E09B5" w:rsidRPr="004D10ED">
              <w:rPr>
                <w:rFonts w:ascii="Calibri" w:eastAsia="Calibri" w:hAnsi="Calibri" w:cs="Times New Roman"/>
                <w:vertAlign w:val="superscript"/>
              </w:rPr>
              <w:t>rd</w:t>
            </w:r>
            <w:r w:rsidR="009E09B5" w:rsidRPr="004D10ED">
              <w:rPr>
                <w:rFonts w:ascii="Calibri" w:eastAsia="Calibri" w:hAnsi="Calibri" w:cs="Times New Roman"/>
              </w:rPr>
              <w:t>, 2024</w:t>
            </w:r>
          </w:p>
        </w:tc>
      </w:tr>
      <w:tr w:rsidR="00C474FF" w:rsidRPr="00C474FF" w14:paraId="66CB54AB" w14:textId="77777777" w:rsidTr="00545F89">
        <w:tc>
          <w:tcPr>
            <w:tcW w:w="4675" w:type="dxa"/>
          </w:tcPr>
          <w:p w14:paraId="1428FFA6"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Interviews &amp; Negotiations (If required)</w:t>
            </w:r>
          </w:p>
        </w:tc>
        <w:tc>
          <w:tcPr>
            <w:tcW w:w="4675" w:type="dxa"/>
          </w:tcPr>
          <w:p w14:paraId="03E4422C" w14:textId="55B76439" w:rsidR="00C474FF" w:rsidRPr="004D10ED" w:rsidRDefault="009E09B5" w:rsidP="00C474FF">
            <w:pPr>
              <w:rPr>
                <w:rFonts w:ascii="Calibri" w:eastAsia="Calibri" w:hAnsi="Calibri" w:cs="Times New Roman"/>
              </w:rPr>
            </w:pPr>
            <w:r w:rsidRPr="004D10ED">
              <w:rPr>
                <w:rFonts w:ascii="Calibri" w:eastAsia="Calibri" w:hAnsi="Calibri" w:cs="Times New Roman"/>
              </w:rPr>
              <w:t>May 28</w:t>
            </w:r>
            <w:r w:rsidRPr="004D10ED">
              <w:rPr>
                <w:rFonts w:ascii="Calibri" w:eastAsia="Calibri" w:hAnsi="Calibri" w:cs="Times New Roman"/>
                <w:vertAlign w:val="superscript"/>
              </w:rPr>
              <w:t>th</w:t>
            </w:r>
            <w:r w:rsidRPr="004D10ED">
              <w:rPr>
                <w:rFonts w:ascii="Calibri" w:eastAsia="Calibri" w:hAnsi="Calibri" w:cs="Times New Roman"/>
              </w:rPr>
              <w:t xml:space="preserve"> through 30</w:t>
            </w:r>
            <w:r w:rsidRPr="004D10ED">
              <w:rPr>
                <w:rFonts w:ascii="Calibri" w:eastAsia="Calibri" w:hAnsi="Calibri" w:cs="Times New Roman"/>
                <w:vertAlign w:val="superscript"/>
              </w:rPr>
              <w:t>th</w:t>
            </w:r>
            <w:r w:rsidRPr="004D10ED">
              <w:rPr>
                <w:rFonts w:ascii="Calibri" w:eastAsia="Calibri" w:hAnsi="Calibri" w:cs="Times New Roman"/>
              </w:rPr>
              <w:t xml:space="preserve"> </w:t>
            </w:r>
          </w:p>
        </w:tc>
      </w:tr>
      <w:tr w:rsidR="00C474FF" w:rsidRPr="00C474FF" w14:paraId="0C2F6012" w14:textId="77777777" w:rsidTr="00545F89">
        <w:tc>
          <w:tcPr>
            <w:tcW w:w="4675" w:type="dxa"/>
          </w:tcPr>
          <w:p w14:paraId="217C174A"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Projected Notification of Intent to Award Date</w:t>
            </w:r>
          </w:p>
        </w:tc>
        <w:tc>
          <w:tcPr>
            <w:tcW w:w="4675" w:type="dxa"/>
          </w:tcPr>
          <w:p w14:paraId="30962C54" w14:textId="6758AA51" w:rsidR="00C474FF" w:rsidRPr="004D10ED" w:rsidRDefault="009E09B5" w:rsidP="00C474FF">
            <w:pPr>
              <w:rPr>
                <w:rFonts w:ascii="Calibri" w:eastAsia="Calibri" w:hAnsi="Calibri" w:cs="Times New Roman"/>
              </w:rPr>
            </w:pPr>
            <w:r w:rsidRPr="004D10ED">
              <w:rPr>
                <w:rFonts w:ascii="Calibri" w:eastAsia="Calibri" w:hAnsi="Calibri" w:cs="Times New Roman"/>
              </w:rPr>
              <w:t>June 10</w:t>
            </w:r>
            <w:r w:rsidRPr="004D10ED">
              <w:rPr>
                <w:rFonts w:ascii="Calibri" w:eastAsia="Calibri" w:hAnsi="Calibri" w:cs="Times New Roman"/>
                <w:vertAlign w:val="superscript"/>
              </w:rPr>
              <w:t>th</w:t>
            </w:r>
            <w:r w:rsidR="00AE5C31" w:rsidRPr="004D10ED">
              <w:rPr>
                <w:rFonts w:ascii="Calibri" w:eastAsia="Calibri" w:hAnsi="Calibri" w:cs="Times New Roman"/>
              </w:rPr>
              <w:t xml:space="preserve"> 2024</w:t>
            </w:r>
          </w:p>
        </w:tc>
      </w:tr>
      <w:tr w:rsidR="00C474FF" w:rsidRPr="00C474FF" w14:paraId="15DF1020" w14:textId="77777777" w:rsidTr="00545F89">
        <w:tc>
          <w:tcPr>
            <w:tcW w:w="4675" w:type="dxa"/>
          </w:tcPr>
          <w:p w14:paraId="108545F1" w14:textId="77777777" w:rsidR="00C474FF" w:rsidRPr="00C474FF" w:rsidRDefault="00C474FF" w:rsidP="00C474FF">
            <w:pPr>
              <w:rPr>
                <w:rFonts w:ascii="Calibri" w:eastAsia="Calibri" w:hAnsi="Calibri" w:cs="Times New Roman"/>
              </w:rPr>
            </w:pPr>
            <w:r w:rsidRPr="00C474FF">
              <w:rPr>
                <w:rFonts w:ascii="Calibri" w:eastAsia="Calibri" w:hAnsi="Calibri" w:cs="Times New Roman"/>
              </w:rPr>
              <w:t>Projected Contract Start Date</w:t>
            </w:r>
          </w:p>
        </w:tc>
        <w:tc>
          <w:tcPr>
            <w:tcW w:w="4675" w:type="dxa"/>
          </w:tcPr>
          <w:p w14:paraId="63D8F941" w14:textId="2A58E086" w:rsidR="00C474FF" w:rsidRPr="004D10ED" w:rsidRDefault="00AE5C31" w:rsidP="00C474FF">
            <w:pPr>
              <w:rPr>
                <w:rFonts w:ascii="Calibri" w:eastAsia="Calibri" w:hAnsi="Calibri" w:cs="Times New Roman"/>
              </w:rPr>
            </w:pPr>
            <w:r w:rsidRPr="004D10ED">
              <w:rPr>
                <w:rFonts w:ascii="Calibri" w:eastAsia="Calibri" w:hAnsi="Calibri" w:cs="Times New Roman"/>
              </w:rPr>
              <w:t>July 1</w:t>
            </w:r>
            <w:r w:rsidRPr="004D10ED">
              <w:rPr>
                <w:rFonts w:ascii="Calibri" w:eastAsia="Calibri" w:hAnsi="Calibri" w:cs="Times New Roman"/>
                <w:vertAlign w:val="superscript"/>
              </w:rPr>
              <w:t>st</w:t>
            </w:r>
            <w:r w:rsidRPr="004D10ED">
              <w:rPr>
                <w:rFonts w:ascii="Calibri" w:eastAsia="Calibri" w:hAnsi="Calibri" w:cs="Times New Roman"/>
              </w:rPr>
              <w:t xml:space="preserve"> 2024.</w:t>
            </w:r>
          </w:p>
        </w:tc>
      </w:tr>
    </w:tbl>
    <w:p w14:paraId="297A697A" w14:textId="77777777" w:rsidR="00C474FF" w:rsidRPr="00C474FF" w:rsidRDefault="00C474FF" w:rsidP="00C474FF">
      <w:pPr>
        <w:spacing w:after="0" w:line="240" w:lineRule="auto"/>
        <w:jc w:val="center"/>
        <w:rPr>
          <w:rFonts w:ascii="Calibri" w:eastAsia="Calibri" w:hAnsi="Calibri" w:cs="Times New Roman"/>
          <w:b/>
          <w:kern w:val="0"/>
          <w14:ligatures w14:val="none"/>
        </w:rPr>
      </w:pPr>
      <w:r w:rsidRPr="00C474FF">
        <w:rPr>
          <w:rFonts w:ascii="Calibri" w:eastAsia="Calibri" w:hAnsi="Calibri" w:cs="Times New Roman"/>
          <w:b/>
          <w:kern w:val="0"/>
          <w14:ligatures w14:val="none"/>
        </w:rPr>
        <w:t>All dates following proposal submission date are estimated and are subject to change.</w:t>
      </w:r>
    </w:p>
    <w:p w14:paraId="582D3C98" w14:textId="77777777" w:rsidR="00C474FF" w:rsidRPr="00C474FF" w:rsidRDefault="00C474FF" w:rsidP="00C474FF">
      <w:pPr>
        <w:spacing w:after="0" w:line="240" w:lineRule="auto"/>
        <w:jc w:val="center"/>
        <w:rPr>
          <w:rFonts w:ascii="Calibri" w:eastAsia="Calibri" w:hAnsi="Calibri" w:cs="Times New Roman"/>
          <w:b/>
          <w:kern w:val="0"/>
          <w14:ligatures w14:val="none"/>
        </w:rPr>
      </w:pPr>
    </w:p>
    <w:p w14:paraId="5A7A73CD" w14:textId="77777777" w:rsidR="00C474FF" w:rsidRPr="00C474FF" w:rsidRDefault="00C474FF" w:rsidP="00C474FF">
      <w:pPr>
        <w:spacing w:after="0" w:line="240" w:lineRule="auto"/>
        <w:jc w:val="center"/>
        <w:rPr>
          <w:rFonts w:ascii="Calibri" w:eastAsia="Calibri" w:hAnsi="Calibri" w:cs="Times New Roman"/>
          <w:b/>
          <w:kern w:val="0"/>
          <w14:ligatures w14:val="none"/>
        </w:rPr>
      </w:pPr>
    </w:p>
    <w:p w14:paraId="26B95E7C" w14:textId="77777777" w:rsidR="00C474FF" w:rsidRPr="00C474FF" w:rsidRDefault="00C474FF" w:rsidP="00C474FF">
      <w:pPr>
        <w:spacing w:after="0" w:line="240" w:lineRule="auto"/>
        <w:jc w:val="center"/>
        <w:rPr>
          <w:rFonts w:ascii="Calibri" w:eastAsia="Calibri" w:hAnsi="Calibri" w:cs="Times New Roman"/>
          <w:b/>
          <w:kern w:val="0"/>
          <w14:ligatures w14:val="none"/>
        </w:rPr>
      </w:pPr>
    </w:p>
    <w:p w14:paraId="306A7AD0"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3.2</w:t>
      </w:r>
      <w:r w:rsidRPr="00C474FF">
        <w:rPr>
          <w:rFonts w:ascii="Calibri" w:eastAsia="Calibri" w:hAnsi="Calibri" w:cs="Times New Roman"/>
          <w:b/>
          <w:kern w:val="0"/>
          <w14:ligatures w14:val="none"/>
        </w:rPr>
        <w:tab/>
        <w:t>Proposal Submission Requirements</w:t>
      </w:r>
    </w:p>
    <w:p w14:paraId="7FF64723" w14:textId="77777777" w:rsidR="00C474FF" w:rsidRPr="00C474FF" w:rsidRDefault="00C474FF" w:rsidP="00C474FF">
      <w:pPr>
        <w:spacing w:after="0" w:line="240" w:lineRule="auto"/>
        <w:rPr>
          <w:rFonts w:ascii="Calibri" w:eastAsia="Calibri" w:hAnsi="Calibri" w:cs="Times New Roman"/>
          <w:b/>
          <w:kern w:val="0"/>
          <w14:ligatures w14:val="none"/>
        </w:rPr>
      </w:pPr>
    </w:p>
    <w:p w14:paraId="26141828" w14:textId="521549B8"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Sealed proposals must be received by RVTD, in accordance with the Notice to Contractors and the RFP Schedule listed in Section 3.1.  If not previously delivered by mail, proposals may be hand-delivered to the RVTD Administrative office at address below, on the due date and time listed in the Notice to Contractors and the RFP Schedule listed in Section 3.1.  Proposals shall be in sealed packets labeled “</w:t>
      </w:r>
      <w:bookmarkStart w:id="2" w:name="_Hlk163659421"/>
      <w:r w:rsidRPr="00C474FF">
        <w:rPr>
          <w:rFonts w:ascii="Calibri" w:eastAsia="Calibri" w:hAnsi="Calibri" w:cs="Times New Roman"/>
          <w:kern w:val="0"/>
          <w14:ligatures w14:val="none"/>
        </w:rPr>
        <w:t>20</w:t>
      </w:r>
      <w:r w:rsidR="00472DCE">
        <w:rPr>
          <w:rFonts w:ascii="Calibri" w:eastAsia="Calibri" w:hAnsi="Calibri" w:cs="Times New Roman"/>
          <w:kern w:val="0"/>
          <w14:ligatures w14:val="none"/>
        </w:rPr>
        <w:t>2</w:t>
      </w:r>
      <w:r w:rsidR="00AE5C31">
        <w:rPr>
          <w:rFonts w:ascii="Calibri" w:eastAsia="Calibri" w:hAnsi="Calibri" w:cs="Times New Roman"/>
          <w:kern w:val="0"/>
          <w14:ligatures w14:val="none"/>
        </w:rPr>
        <w:t>4</w:t>
      </w:r>
      <w:r w:rsidRPr="00C474FF">
        <w:rPr>
          <w:rFonts w:ascii="Calibri" w:eastAsia="Calibri" w:hAnsi="Calibri" w:cs="Times New Roman"/>
          <w:kern w:val="0"/>
          <w14:ligatures w14:val="none"/>
        </w:rPr>
        <w:t>-RFP-</w:t>
      </w:r>
      <w:r w:rsidR="000644CD">
        <w:rPr>
          <w:rFonts w:ascii="Calibri" w:eastAsia="Calibri" w:hAnsi="Calibri" w:cs="Times New Roman"/>
          <w:kern w:val="0"/>
          <w14:ligatures w14:val="none"/>
        </w:rPr>
        <w:t>NB</w:t>
      </w:r>
      <w:r w:rsidRPr="00C474FF">
        <w:rPr>
          <w:rFonts w:ascii="Calibri" w:eastAsia="Calibri" w:hAnsi="Calibri" w:cs="Times New Roman"/>
          <w:kern w:val="0"/>
          <w14:ligatures w14:val="none"/>
        </w:rPr>
        <w:t xml:space="preserve"> Security Guard Services</w:t>
      </w:r>
      <w:bookmarkEnd w:id="2"/>
      <w:r w:rsidRPr="00C474FF">
        <w:rPr>
          <w:rFonts w:ascii="Calibri" w:eastAsia="Calibri" w:hAnsi="Calibri" w:cs="Times New Roman"/>
          <w:kern w:val="0"/>
          <w14:ligatures w14:val="none"/>
        </w:rPr>
        <w:t>” to:</w:t>
      </w:r>
    </w:p>
    <w:p w14:paraId="6BEF758B" w14:textId="77777777" w:rsidR="00C474FF" w:rsidRPr="00C474FF" w:rsidRDefault="00C474FF" w:rsidP="00C474FF">
      <w:pPr>
        <w:spacing w:after="0" w:line="240" w:lineRule="auto"/>
        <w:rPr>
          <w:rFonts w:ascii="Calibri" w:eastAsia="Calibri" w:hAnsi="Calibri" w:cs="Times New Roman"/>
          <w:kern w:val="0"/>
          <w14:ligatures w14:val="none"/>
        </w:rPr>
      </w:pPr>
    </w:p>
    <w:p w14:paraId="5C7D4C7B" w14:textId="01A260DB" w:rsidR="00C474FF" w:rsidRPr="00C474FF" w:rsidRDefault="000644CD" w:rsidP="00C474FF">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Nick Black</w:t>
      </w:r>
    </w:p>
    <w:p w14:paraId="703A1CDD"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3200 Crater Lake Ave.</w:t>
      </w:r>
    </w:p>
    <w:p w14:paraId="00723729"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Medford, OR 97504</w:t>
      </w:r>
    </w:p>
    <w:p w14:paraId="38BAD086"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541-608-2417</w:t>
      </w:r>
      <w:r w:rsidRPr="00C474FF">
        <w:rPr>
          <w:rFonts w:ascii="Calibri" w:eastAsia="Calibri" w:hAnsi="Calibri" w:cs="Times New Roman"/>
          <w:kern w:val="0"/>
          <w14:ligatures w14:val="none"/>
        </w:rPr>
        <w:tab/>
      </w:r>
    </w:p>
    <w:p w14:paraId="71DE7A19" w14:textId="77777777" w:rsidR="00C474FF" w:rsidRPr="00C474FF" w:rsidRDefault="00C474FF" w:rsidP="00C474FF">
      <w:pPr>
        <w:spacing w:after="0" w:line="240" w:lineRule="auto"/>
        <w:rPr>
          <w:rFonts w:ascii="Calibri" w:eastAsia="Calibri" w:hAnsi="Calibri" w:cs="Times New Roman"/>
          <w:kern w:val="0"/>
          <w14:ligatures w14:val="none"/>
        </w:rPr>
      </w:pPr>
    </w:p>
    <w:p w14:paraId="7EFEF914"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Proposals shall be limited to 25 pages unless otherwise specified in the Solicitation.  This 25-page limitation does not include RVTD Forms and Certifications, resumes and price proposal.  Standard marketing materials and brochures are also not included as part of the page limitation and are discouraged.</w:t>
      </w:r>
    </w:p>
    <w:p w14:paraId="16A678F7" w14:textId="77777777" w:rsidR="00C474FF" w:rsidRPr="00C474FF" w:rsidRDefault="00C474FF" w:rsidP="00C474FF">
      <w:pPr>
        <w:spacing w:after="0" w:line="240" w:lineRule="auto"/>
        <w:rPr>
          <w:rFonts w:ascii="Calibri" w:eastAsia="Calibri" w:hAnsi="Calibri" w:cs="Times New Roman"/>
          <w:kern w:val="0"/>
          <w14:ligatures w14:val="none"/>
        </w:rPr>
      </w:pPr>
    </w:p>
    <w:p w14:paraId="0B7B6996" w14:textId="77777777" w:rsidR="00C474FF" w:rsidRPr="00C474FF" w:rsidRDefault="00C474FF" w:rsidP="00C474FF">
      <w:pPr>
        <w:numPr>
          <w:ilvl w:val="0"/>
          <w:numId w:val="7"/>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Technical Proposal</w:t>
      </w:r>
    </w:p>
    <w:p w14:paraId="188E4868" w14:textId="77777777" w:rsidR="00C474FF" w:rsidRPr="00C474FF" w:rsidRDefault="00C474FF" w:rsidP="00C474FF">
      <w:pPr>
        <w:spacing w:after="0" w:line="240" w:lineRule="auto"/>
        <w:rPr>
          <w:rFonts w:ascii="Calibri" w:eastAsia="Calibri" w:hAnsi="Calibri" w:cs="Times New Roman"/>
          <w:kern w:val="0"/>
          <w14:ligatures w14:val="none"/>
        </w:rPr>
      </w:pPr>
    </w:p>
    <w:p w14:paraId="257C7801" w14:textId="2206DF04"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Three (3) hard copies of the proposal and one (1) electronic PDF copy on a USB flash drive must be received by RVTD by the RFP Proposal date and time listed in the Notice to Contractors and the RFP Schedule listed in Section 3.1.  Technical proposals must be in a sealed envelope and marked “Technical Proposal for </w:t>
      </w:r>
      <w:r w:rsidR="00407204">
        <w:rPr>
          <w:rFonts w:ascii="Calibri" w:eastAsia="Calibri" w:hAnsi="Calibri" w:cs="Times New Roman"/>
          <w:kern w:val="0"/>
          <w14:ligatures w14:val="none"/>
        </w:rPr>
        <w:t>“</w:t>
      </w:r>
      <w:r w:rsidR="00407204" w:rsidRPr="00C474FF">
        <w:rPr>
          <w:rFonts w:ascii="Calibri" w:eastAsia="Calibri" w:hAnsi="Calibri" w:cs="Times New Roman"/>
          <w:kern w:val="0"/>
          <w14:ligatures w14:val="none"/>
        </w:rPr>
        <w:t>20</w:t>
      </w:r>
      <w:r w:rsidR="00407204">
        <w:rPr>
          <w:rFonts w:ascii="Calibri" w:eastAsia="Calibri" w:hAnsi="Calibri" w:cs="Times New Roman"/>
          <w:kern w:val="0"/>
          <w14:ligatures w14:val="none"/>
        </w:rPr>
        <w:t>24</w:t>
      </w:r>
      <w:r w:rsidR="00407204" w:rsidRPr="00C474FF">
        <w:rPr>
          <w:rFonts w:ascii="Calibri" w:eastAsia="Calibri" w:hAnsi="Calibri" w:cs="Times New Roman"/>
          <w:kern w:val="0"/>
          <w14:ligatures w14:val="none"/>
        </w:rPr>
        <w:t>-RFP-</w:t>
      </w:r>
      <w:r w:rsidR="00407204">
        <w:rPr>
          <w:rFonts w:ascii="Calibri" w:eastAsia="Calibri" w:hAnsi="Calibri" w:cs="Times New Roman"/>
          <w:kern w:val="0"/>
          <w14:ligatures w14:val="none"/>
        </w:rPr>
        <w:t>NB</w:t>
      </w:r>
      <w:r w:rsidR="00407204" w:rsidRPr="00C474FF">
        <w:rPr>
          <w:rFonts w:ascii="Calibri" w:eastAsia="Calibri" w:hAnsi="Calibri" w:cs="Times New Roman"/>
          <w:kern w:val="0"/>
          <w14:ligatures w14:val="none"/>
        </w:rPr>
        <w:t xml:space="preserve"> Security Guard Services</w:t>
      </w:r>
      <w:r w:rsidRPr="00C474FF">
        <w:rPr>
          <w:rFonts w:ascii="Calibri" w:eastAsia="Calibri" w:hAnsi="Calibri" w:cs="Times New Roman"/>
          <w:kern w:val="0"/>
          <w14:ligatures w14:val="none"/>
        </w:rPr>
        <w:t>”.  Proposals received after the specified date and time provided in the Notice of Contractors shall be considered late and may not be considered for award.</w:t>
      </w:r>
    </w:p>
    <w:p w14:paraId="33147703" w14:textId="77777777" w:rsidR="00C474FF" w:rsidRPr="00C474FF" w:rsidRDefault="00C474FF" w:rsidP="00C474FF">
      <w:pPr>
        <w:spacing w:after="0" w:line="240" w:lineRule="auto"/>
        <w:rPr>
          <w:rFonts w:ascii="Calibri" w:eastAsia="Calibri" w:hAnsi="Calibri" w:cs="Times New Roman"/>
          <w:kern w:val="0"/>
          <w14:ligatures w14:val="none"/>
        </w:rPr>
      </w:pPr>
    </w:p>
    <w:p w14:paraId="33266DDB" w14:textId="77777777" w:rsidR="00C474FF" w:rsidRPr="00C474FF" w:rsidRDefault="00C474FF" w:rsidP="00C474FF">
      <w:pPr>
        <w:numPr>
          <w:ilvl w:val="0"/>
          <w:numId w:val="7"/>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Price Proposal</w:t>
      </w:r>
    </w:p>
    <w:p w14:paraId="64513423" w14:textId="77777777" w:rsidR="00C474FF" w:rsidRPr="00C474FF" w:rsidRDefault="00C474FF" w:rsidP="00C474FF">
      <w:pPr>
        <w:spacing w:after="0" w:line="240" w:lineRule="auto"/>
        <w:rPr>
          <w:rFonts w:ascii="Calibri" w:eastAsia="Calibri" w:hAnsi="Calibri" w:cs="Times New Roman"/>
          <w:kern w:val="0"/>
          <w14:ligatures w14:val="none"/>
        </w:rPr>
      </w:pPr>
    </w:p>
    <w:p w14:paraId="1A4A0ACB" w14:textId="167DD7DF"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Three (3) hard copies of the proposal and one (1) electronic PDF copy on a USB flash drive must be received by RVTD by the RFP Proposal due date and time listed in the Notice to Contractors and the RFP Schedule listed in Section 3.1.  Price Proposals must be in a </w:t>
      </w:r>
      <w:r w:rsidRPr="00C474FF">
        <w:rPr>
          <w:rFonts w:ascii="Calibri" w:eastAsia="Calibri" w:hAnsi="Calibri" w:cs="Times New Roman"/>
          <w:b/>
          <w:i/>
          <w:kern w:val="0"/>
          <w14:ligatures w14:val="none"/>
        </w:rPr>
        <w:t xml:space="preserve">separate </w:t>
      </w:r>
      <w:r w:rsidRPr="00C474FF">
        <w:rPr>
          <w:rFonts w:ascii="Calibri" w:eastAsia="Calibri" w:hAnsi="Calibri" w:cs="Times New Roman"/>
          <w:kern w:val="0"/>
          <w14:ligatures w14:val="none"/>
        </w:rPr>
        <w:t xml:space="preserve">sealed envelope and labeled “Price Proposal for </w:t>
      </w:r>
      <w:r w:rsidR="00407204" w:rsidRPr="00C474FF">
        <w:rPr>
          <w:rFonts w:ascii="Calibri" w:eastAsia="Calibri" w:hAnsi="Calibri" w:cs="Times New Roman"/>
          <w:kern w:val="0"/>
          <w14:ligatures w14:val="none"/>
        </w:rPr>
        <w:t>20</w:t>
      </w:r>
      <w:r w:rsidR="00407204">
        <w:rPr>
          <w:rFonts w:ascii="Calibri" w:eastAsia="Calibri" w:hAnsi="Calibri" w:cs="Times New Roman"/>
          <w:kern w:val="0"/>
          <w14:ligatures w14:val="none"/>
        </w:rPr>
        <w:t>24</w:t>
      </w:r>
      <w:r w:rsidR="00407204" w:rsidRPr="00C474FF">
        <w:rPr>
          <w:rFonts w:ascii="Calibri" w:eastAsia="Calibri" w:hAnsi="Calibri" w:cs="Times New Roman"/>
          <w:kern w:val="0"/>
          <w14:ligatures w14:val="none"/>
        </w:rPr>
        <w:t>-RFP-</w:t>
      </w:r>
      <w:r w:rsidR="00407204">
        <w:rPr>
          <w:rFonts w:ascii="Calibri" w:eastAsia="Calibri" w:hAnsi="Calibri" w:cs="Times New Roman"/>
          <w:kern w:val="0"/>
          <w14:ligatures w14:val="none"/>
        </w:rPr>
        <w:t>NB</w:t>
      </w:r>
      <w:r w:rsidR="00407204" w:rsidRPr="00C474FF">
        <w:rPr>
          <w:rFonts w:ascii="Calibri" w:eastAsia="Calibri" w:hAnsi="Calibri" w:cs="Times New Roman"/>
          <w:kern w:val="0"/>
          <w14:ligatures w14:val="none"/>
        </w:rPr>
        <w:t xml:space="preserve"> Security Guard Services</w:t>
      </w:r>
      <w:r w:rsidRPr="00C474FF">
        <w:rPr>
          <w:rFonts w:ascii="Calibri" w:eastAsia="Calibri" w:hAnsi="Calibri" w:cs="Times New Roman"/>
          <w:kern w:val="0"/>
          <w14:ligatures w14:val="none"/>
        </w:rPr>
        <w:t>”.  Proposals received after the specified date and time provided in the Notice to Contractors shall be considered late and may not be considered for award.</w:t>
      </w:r>
    </w:p>
    <w:p w14:paraId="258CCCB0" w14:textId="77777777" w:rsidR="00C474FF" w:rsidRPr="00C474FF" w:rsidRDefault="00C474FF" w:rsidP="00C474FF">
      <w:pPr>
        <w:spacing w:after="0" w:line="240" w:lineRule="auto"/>
        <w:rPr>
          <w:rFonts w:ascii="Calibri" w:eastAsia="Calibri" w:hAnsi="Calibri" w:cs="Times New Roman"/>
          <w:kern w:val="0"/>
          <w14:ligatures w14:val="none"/>
        </w:rPr>
      </w:pPr>
    </w:p>
    <w:p w14:paraId="25954598"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3.3</w:t>
      </w:r>
      <w:r w:rsidRPr="00C474FF">
        <w:rPr>
          <w:rFonts w:ascii="Calibri" w:eastAsia="Calibri" w:hAnsi="Calibri" w:cs="Times New Roman"/>
          <w:b/>
          <w:kern w:val="0"/>
          <w14:ligatures w14:val="none"/>
        </w:rPr>
        <w:tab/>
        <w:t xml:space="preserve"> Proposal Content Requirements</w:t>
      </w:r>
    </w:p>
    <w:p w14:paraId="6A9BA0E6" w14:textId="77777777" w:rsidR="00C474FF" w:rsidRPr="00C474FF" w:rsidRDefault="00C474FF" w:rsidP="00C474FF">
      <w:pPr>
        <w:spacing w:after="0" w:line="240" w:lineRule="auto"/>
        <w:rPr>
          <w:rFonts w:ascii="Calibri" w:eastAsia="Calibri" w:hAnsi="Calibri" w:cs="Times New Roman"/>
          <w:b/>
          <w:kern w:val="0"/>
          <w14:ligatures w14:val="none"/>
        </w:rPr>
      </w:pPr>
    </w:p>
    <w:p w14:paraId="6F7878BC"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All proposals must include the following in the following order:</w:t>
      </w:r>
    </w:p>
    <w:p w14:paraId="7BBCB4B0" w14:textId="77777777" w:rsidR="00C474FF" w:rsidRPr="00C474FF" w:rsidRDefault="00C474FF" w:rsidP="00C474FF">
      <w:pPr>
        <w:spacing w:after="0" w:line="240" w:lineRule="auto"/>
        <w:rPr>
          <w:rFonts w:ascii="Calibri" w:eastAsia="Calibri" w:hAnsi="Calibri" w:cs="Times New Roman"/>
          <w:kern w:val="0"/>
          <w14:ligatures w14:val="none"/>
        </w:rPr>
      </w:pPr>
    </w:p>
    <w:p w14:paraId="116CAF76" w14:textId="77777777" w:rsidR="00C474FF" w:rsidRPr="00C474FF" w:rsidRDefault="00C474FF" w:rsidP="00C474FF">
      <w:pPr>
        <w:numPr>
          <w:ilvl w:val="0"/>
          <w:numId w:val="8"/>
        </w:numPr>
        <w:spacing w:after="0" w:line="240" w:lineRule="auto"/>
        <w:rPr>
          <w:rFonts w:ascii="Calibri" w:eastAsia="Calibri" w:hAnsi="Calibri" w:cs="Times New Roman"/>
          <w:kern w:val="0"/>
          <w14:ligatures w14:val="none"/>
        </w:rPr>
      </w:pPr>
      <w:r w:rsidRPr="00C474FF">
        <w:rPr>
          <w:rFonts w:ascii="Calibri" w:eastAsia="Calibri" w:hAnsi="Calibri" w:cs="Times New Roman"/>
          <w:b/>
          <w:kern w:val="0"/>
          <w14:ligatures w14:val="none"/>
        </w:rPr>
        <w:t>Cover Letter</w:t>
      </w:r>
      <w:r w:rsidRPr="00C474FF">
        <w:rPr>
          <w:rFonts w:ascii="Calibri" w:eastAsia="Calibri" w:hAnsi="Calibri" w:cs="Times New Roman"/>
          <w:kern w:val="0"/>
          <w14:ligatures w14:val="none"/>
        </w:rPr>
        <w:t xml:space="preserve"> that provides the following information:</w:t>
      </w:r>
    </w:p>
    <w:p w14:paraId="11940E86" w14:textId="77777777" w:rsidR="00C474FF" w:rsidRPr="00C474FF" w:rsidRDefault="00C474FF" w:rsidP="00C474FF">
      <w:pPr>
        <w:spacing w:after="0" w:line="240" w:lineRule="auto"/>
        <w:rPr>
          <w:rFonts w:ascii="Calibri" w:eastAsia="Calibri" w:hAnsi="Calibri" w:cs="Times New Roman"/>
          <w:kern w:val="0"/>
          <w14:ligatures w14:val="none"/>
        </w:rPr>
      </w:pPr>
    </w:p>
    <w:p w14:paraId="77FDD72F" w14:textId="77777777" w:rsidR="00C474FF" w:rsidRPr="00C474FF" w:rsidRDefault="00C474FF" w:rsidP="00C474FF">
      <w:pPr>
        <w:numPr>
          <w:ilvl w:val="0"/>
          <w:numId w:val="9"/>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Name, address, and telephone, email and fax number of PROPOSER and key contact person.</w:t>
      </w:r>
    </w:p>
    <w:p w14:paraId="6035223B" w14:textId="77777777" w:rsidR="00C474FF" w:rsidRPr="00C474FF" w:rsidRDefault="00C474FF" w:rsidP="00C474FF">
      <w:pPr>
        <w:numPr>
          <w:ilvl w:val="0"/>
          <w:numId w:val="9"/>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Description of type of business organization (e.g., corporation, partnership, limited liability company, including joint venture teams and subcontractors) submitting proposal.</w:t>
      </w:r>
    </w:p>
    <w:p w14:paraId="716F0A85" w14:textId="77777777" w:rsidR="00C474FF" w:rsidRPr="00C474FF" w:rsidRDefault="00C474FF" w:rsidP="00C474FF">
      <w:pPr>
        <w:numPr>
          <w:ilvl w:val="0"/>
          <w:numId w:val="9"/>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Name of entity that would sign a Contract if one is negotiated for this project.</w:t>
      </w:r>
    </w:p>
    <w:p w14:paraId="4BF38F65" w14:textId="77777777" w:rsidR="00C474FF" w:rsidRPr="00C474FF" w:rsidRDefault="00C474FF" w:rsidP="00C474FF">
      <w:pPr>
        <w:numPr>
          <w:ilvl w:val="0"/>
          <w:numId w:val="9"/>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 written statement warranting that the requirements of the project as described in this RFP, its exhibits and all addenda, by listing all addenda and dates received hereto, have been reviewed and the PROPOSER has conducted all necessary due diligence to confirm material facts upon which the proposal is based.</w:t>
      </w:r>
    </w:p>
    <w:p w14:paraId="59D0F1ED" w14:textId="77777777" w:rsidR="00C474FF" w:rsidRPr="00C474FF" w:rsidRDefault="00C474FF" w:rsidP="00C474FF">
      <w:pPr>
        <w:numPr>
          <w:ilvl w:val="0"/>
          <w:numId w:val="9"/>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 written statement acknowledging validity of the proposal contents, costs, and services fees for a period of 120 days after the submission deadline.</w:t>
      </w:r>
    </w:p>
    <w:p w14:paraId="3FDE01F1" w14:textId="77777777" w:rsidR="00C474FF" w:rsidRPr="00C474FF" w:rsidRDefault="00C474FF" w:rsidP="00C474FF">
      <w:pPr>
        <w:numPr>
          <w:ilvl w:val="0"/>
          <w:numId w:val="9"/>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An officer or agent of the PROPOSER who is duly authorized to bind the company to the proposal must sign the cover letter.</w:t>
      </w:r>
    </w:p>
    <w:p w14:paraId="42FD4328" w14:textId="77777777" w:rsidR="00C474FF" w:rsidRPr="00C474FF" w:rsidRDefault="00C474FF" w:rsidP="00C474FF">
      <w:pPr>
        <w:spacing w:after="0" w:line="240" w:lineRule="auto"/>
        <w:rPr>
          <w:rFonts w:ascii="Calibri" w:eastAsia="Calibri" w:hAnsi="Calibri" w:cs="Times New Roman"/>
          <w:kern w:val="0"/>
          <w14:ligatures w14:val="none"/>
        </w:rPr>
      </w:pPr>
    </w:p>
    <w:p w14:paraId="09062FC0" w14:textId="77777777" w:rsidR="00C474FF" w:rsidRPr="00C474FF" w:rsidRDefault="00C474FF" w:rsidP="00C474FF">
      <w:pPr>
        <w:numPr>
          <w:ilvl w:val="0"/>
          <w:numId w:val="8"/>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 xml:space="preserve">Executive Summary </w:t>
      </w:r>
      <w:r w:rsidRPr="00C474FF">
        <w:rPr>
          <w:rFonts w:ascii="Calibri" w:eastAsia="Calibri" w:hAnsi="Calibri" w:cs="Times New Roman"/>
          <w:kern w:val="0"/>
          <w14:ligatures w14:val="none"/>
        </w:rPr>
        <w:t>(not to exceed 2 pages) that highlights the major elements of PROPOSER’S qualifications and proposal.  All information should be provided in a concise manner.</w:t>
      </w:r>
    </w:p>
    <w:p w14:paraId="4D628089" w14:textId="77777777" w:rsidR="00C474FF" w:rsidRPr="00C474FF" w:rsidRDefault="00C474FF" w:rsidP="00C474FF">
      <w:pPr>
        <w:spacing w:after="0" w:line="240" w:lineRule="auto"/>
        <w:rPr>
          <w:rFonts w:ascii="Calibri" w:eastAsia="Calibri" w:hAnsi="Calibri" w:cs="Times New Roman"/>
          <w:b/>
          <w:kern w:val="0"/>
          <w14:ligatures w14:val="none"/>
        </w:rPr>
      </w:pPr>
    </w:p>
    <w:p w14:paraId="56E9F2EA" w14:textId="77777777" w:rsidR="00C474FF" w:rsidRPr="00C474FF" w:rsidRDefault="00C474FF" w:rsidP="00C474FF">
      <w:pPr>
        <w:numPr>
          <w:ilvl w:val="0"/>
          <w:numId w:val="8"/>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 xml:space="preserve">Responses to all required elements in Section 4.  </w:t>
      </w:r>
      <w:r w:rsidRPr="00C474FF">
        <w:rPr>
          <w:rFonts w:ascii="Calibri" w:eastAsia="Calibri" w:hAnsi="Calibri" w:cs="Times New Roman"/>
          <w:kern w:val="0"/>
          <w14:ligatures w14:val="none"/>
        </w:rPr>
        <w:t>The proposal responses shall be organized in identifiable sections as outlined in Section 4 of this RFP, so that all requested information can be readily found.</w:t>
      </w:r>
    </w:p>
    <w:p w14:paraId="6818F178" w14:textId="77777777" w:rsidR="00C474FF" w:rsidRPr="00C474FF" w:rsidRDefault="00C474FF" w:rsidP="00C474FF">
      <w:pPr>
        <w:spacing w:after="200" w:line="276" w:lineRule="auto"/>
        <w:contextualSpacing/>
        <w:rPr>
          <w:rFonts w:ascii="Calibri" w:eastAsia="Calibri" w:hAnsi="Calibri" w:cs="Times New Roman"/>
          <w:b/>
          <w:kern w:val="0"/>
          <w14:ligatures w14:val="none"/>
        </w:rPr>
      </w:pPr>
    </w:p>
    <w:p w14:paraId="1FF4691B" w14:textId="77777777" w:rsidR="00C474FF" w:rsidRPr="00C474FF" w:rsidRDefault="00C474FF" w:rsidP="00C474FF">
      <w:pPr>
        <w:numPr>
          <w:ilvl w:val="0"/>
          <w:numId w:val="8"/>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 xml:space="preserve">Completion and inclusion of all required forms (as listed in Exhibit A).  </w:t>
      </w:r>
      <w:r w:rsidRPr="00C474FF">
        <w:rPr>
          <w:rFonts w:ascii="Calibri" w:eastAsia="Calibri" w:hAnsi="Calibri" w:cs="Times New Roman"/>
          <w:kern w:val="0"/>
          <w14:ligatures w14:val="none"/>
        </w:rPr>
        <w:t>All PROPOSERS must complete, sign and include all required forms in their proposal.  Any proposal that does not contain the required forms may be deemed non-responsive.</w:t>
      </w:r>
    </w:p>
    <w:p w14:paraId="7E70E27C" w14:textId="77777777" w:rsidR="00C474FF" w:rsidRPr="00C474FF" w:rsidRDefault="00C474FF" w:rsidP="00C474FF">
      <w:pPr>
        <w:spacing w:after="200" w:line="276" w:lineRule="auto"/>
        <w:contextualSpacing/>
        <w:rPr>
          <w:rFonts w:ascii="Calibri" w:eastAsia="Calibri" w:hAnsi="Calibri" w:cs="Times New Roman"/>
          <w:b/>
          <w:kern w:val="0"/>
          <w14:ligatures w14:val="none"/>
        </w:rPr>
      </w:pPr>
    </w:p>
    <w:p w14:paraId="4BAD994B" w14:textId="77777777" w:rsidR="00C474FF" w:rsidRPr="00C474FF" w:rsidRDefault="00C474FF" w:rsidP="00C474FF">
      <w:pPr>
        <w:numPr>
          <w:ilvl w:val="0"/>
          <w:numId w:val="8"/>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 xml:space="preserve">Price Proposal (Submitted in Separate Sealed Envelope).  </w:t>
      </w:r>
      <w:r w:rsidRPr="00C474FF">
        <w:rPr>
          <w:rFonts w:ascii="Calibri" w:eastAsia="Calibri" w:hAnsi="Calibri" w:cs="Times New Roman"/>
          <w:kern w:val="0"/>
          <w14:ligatures w14:val="none"/>
        </w:rPr>
        <w:t>All PROPOSERS must complete, sign and include the Price Proposal Forms provided in Exhibit B.  Proposals that do not use this form may be deemed non-responsive.</w:t>
      </w:r>
    </w:p>
    <w:p w14:paraId="5DDEC1F6" w14:textId="77777777" w:rsidR="00C474FF" w:rsidRPr="00C474FF" w:rsidRDefault="00C474FF" w:rsidP="00C474FF">
      <w:pPr>
        <w:spacing w:after="200" w:line="276" w:lineRule="auto"/>
        <w:contextualSpacing/>
        <w:rPr>
          <w:rFonts w:ascii="Calibri" w:eastAsia="Calibri" w:hAnsi="Calibri" w:cs="Times New Roman"/>
          <w:b/>
          <w:kern w:val="0"/>
          <w14:ligatures w14:val="none"/>
        </w:rPr>
      </w:pPr>
    </w:p>
    <w:p w14:paraId="45C3F3E7" w14:textId="77777777" w:rsidR="00C474FF" w:rsidRPr="00C474FF" w:rsidRDefault="00C474FF" w:rsidP="00C474FF">
      <w:pPr>
        <w:numPr>
          <w:ilvl w:val="0"/>
          <w:numId w:val="8"/>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 xml:space="preserve">All pages </w:t>
      </w:r>
      <w:r w:rsidRPr="00C474FF">
        <w:rPr>
          <w:rFonts w:ascii="Calibri" w:eastAsia="Calibri" w:hAnsi="Calibri" w:cs="Times New Roman"/>
          <w:kern w:val="0"/>
          <w14:ligatures w14:val="none"/>
        </w:rPr>
        <w:t>of the proposal must be numbered for reference.</w:t>
      </w:r>
    </w:p>
    <w:p w14:paraId="0970B039" w14:textId="77777777" w:rsidR="00C474FF" w:rsidRPr="00C474FF" w:rsidRDefault="00C474FF" w:rsidP="00C474FF">
      <w:pPr>
        <w:spacing w:after="200" w:line="276" w:lineRule="auto"/>
        <w:contextualSpacing/>
        <w:rPr>
          <w:rFonts w:ascii="Calibri" w:eastAsia="Calibri" w:hAnsi="Calibri" w:cs="Times New Roman"/>
          <w:b/>
          <w:kern w:val="0"/>
          <w14:ligatures w14:val="none"/>
        </w:rPr>
      </w:pPr>
    </w:p>
    <w:p w14:paraId="4325433D"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may waive any immaterial technical variations in its sole discretion.</w:t>
      </w:r>
    </w:p>
    <w:p w14:paraId="07914E69" w14:textId="77777777" w:rsidR="00C474FF" w:rsidRPr="00C474FF" w:rsidRDefault="00C474FF" w:rsidP="00C474FF">
      <w:pPr>
        <w:spacing w:after="0" w:line="240" w:lineRule="auto"/>
        <w:rPr>
          <w:rFonts w:ascii="Calibri" w:eastAsia="Calibri" w:hAnsi="Calibri" w:cs="Times New Roman"/>
          <w:kern w:val="0"/>
          <w14:ligatures w14:val="none"/>
        </w:rPr>
      </w:pPr>
    </w:p>
    <w:p w14:paraId="6C79BE0D"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 xml:space="preserve">3.4 </w:t>
      </w:r>
      <w:r w:rsidRPr="00C474FF">
        <w:rPr>
          <w:rFonts w:ascii="Calibri" w:eastAsia="Calibri" w:hAnsi="Calibri" w:cs="Times New Roman"/>
          <w:b/>
          <w:kern w:val="0"/>
          <w14:ligatures w14:val="none"/>
        </w:rPr>
        <w:tab/>
        <w:t>Pre-Proposal Conference</w:t>
      </w:r>
    </w:p>
    <w:p w14:paraId="157CE380" w14:textId="77777777" w:rsidR="00C474FF" w:rsidRPr="00C474FF" w:rsidRDefault="00C474FF" w:rsidP="00C474FF">
      <w:pPr>
        <w:spacing w:after="0" w:line="240" w:lineRule="auto"/>
        <w:rPr>
          <w:rFonts w:ascii="Calibri" w:eastAsia="Calibri" w:hAnsi="Calibri" w:cs="Times New Roman"/>
          <w:b/>
          <w:kern w:val="0"/>
          <w14:ligatures w14:val="none"/>
        </w:rPr>
      </w:pPr>
    </w:p>
    <w:p w14:paraId="733052D4"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 pre-proposal conference (if appearing in the Notice of Contractors and RFP Schedule) will be held at the time and place indicated in the Notice to Contractors.  Questions received in writing, as well as any other questions brought up at the conference, will be answered, to the extent possible, at that time.</w:t>
      </w:r>
    </w:p>
    <w:p w14:paraId="0B548C8C"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Any changes, interpretations, or clarifications considered necessary by RVTD in response to PROPOSER’s written questions will be posted online at the above website address as addenda.  Only answers issued in writing will be binding on RVTD.  Oral and other interpretations or clarifications including those provided at the pre-proposal conference will be without legal effect.</w:t>
      </w:r>
    </w:p>
    <w:p w14:paraId="45A07E1F" w14:textId="77777777" w:rsidR="00C474FF" w:rsidRPr="00C474FF" w:rsidRDefault="00C474FF" w:rsidP="00C474FF">
      <w:pPr>
        <w:spacing w:after="0" w:line="240" w:lineRule="auto"/>
        <w:rPr>
          <w:rFonts w:ascii="Calibri" w:eastAsia="Calibri" w:hAnsi="Calibri" w:cs="Times New Roman"/>
          <w:kern w:val="0"/>
          <w14:ligatures w14:val="none"/>
        </w:rPr>
      </w:pPr>
    </w:p>
    <w:p w14:paraId="39134BFF" w14:textId="77777777" w:rsidR="00C474FF" w:rsidRPr="00C474FF" w:rsidRDefault="00C474FF" w:rsidP="00C474FF">
      <w:pPr>
        <w:spacing w:after="0" w:line="240" w:lineRule="auto"/>
        <w:rPr>
          <w:rFonts w:ascii="Calibri" w:eastAsia="Calibri" w:hAnsi="Calibri" w:cs="Times New Roman"/>
          <w:kern w:val="0"/>
          <w14:ligatures w14:val="none"/>
        </w:rPr>
      </w:pPr>
    </w:p>
    <w:p w14:paraId="34573C38" w14:textId="77777777" w:rsidR="00C474FF" w:rsidRPr="00C474FF" w:rsidRDefault="00C474FF" w:rsidP="00C474FF">
      <w:pPr>
        <w:spacing w:after="0" w:line="240" w:lineRule="auto"/>
        <w:rPr>
          <w:rFonts w:ascii="Calibri" w:eastAsia="Calibri" w:hAnsi="Calibri" w:cs="Times New Roman"/>
          <w:kern w:val="0"/>
          <w14:ligatures w14:val="none"/>
        </w:rPr>
      </w:pPr>
    </w:p>
    <w:p w14:paraId="11AE0E3B" w14:textId="77777777" w:rsidR="00C474FF" w:rsidRPr="00C474FF" w:rsidRDefault="00C474FF" w:rsidP="00C474FF">
      <w:pPr>
        <w:spacing w:after="0" w:line="240" w:lineRule="auto"/>
        <w:rPr>
          <w:rFonts w:ascii="Calibri" w:eastAsia="Calibri" w:hAnsi="Calibri" w:cs="Times New Roman"/>
          <w:kern w:val="0"/>
          <w14:ligatures w14:val="none"/>
        </w:rPr>
      </w:pPr>
    </w:p>
    <w:p w14:paraId="44B3AC21" w14:textId="77777777" w:rsidR="00C61609" w:rsidRDefault="00C61609" w:rsidP="00C474FF">
      <w:pPr>
        <w:spacing w:after="0" w:line="240" w:lineRule="auto"/>
        <w:rPr>
          <w:rFonts w:ascii="Calibri" w:eastAsia="Calibri" w:hAnsi="Calibri" w:cs="Times New Roman"/>
          <w:b/>
          <w:kern w:val="0"/>
          <w14:ligatures w14:val="none"/>
        </w:rPr>
      </w:pPr>
    </w:p>
    <w:p w14:paraId="7F88A50C" w14:textId="77777777" w:rsidR="00C61609" w:rsidRDefault="00C61609" w:rsidP="00C474FF">
      <w:pPr>
        <w:spacing w:after="0" w:line="240" w:lineRule="auto"/>
        <w:rPr>
          <w:rFonts w:ascii="Calibri" w:eastAsia="Calibri" w:hAnsi="Calibri" w:cs="Times New Roman"/>
          <w:b/>
          <w:kern w:val="0"/>
          <w14:ligatures w14:val="none"/>
        </w:rPr>
      </w:pPr>
    </w:p>
    <w:p w14:paraId="3FA31D8B" w14:textId="77777777" w:rsidR="00C61609" w:rsidRDefault="00C61609" w:rsidP="00C474FF">
      <w:pPr>
        <w:spacing w:after="0" w:line="240" w:lineRule="auto"/>
        <w:rPr>
          <w:rFonts w:ascii="Calibri" w:eastAsia="Calibri" w:hAnsi="Calibri" w:cs="Times New Roman"/>
          <w:b/>
          <w:kern w:val="0"/>
          <w14:ligatures w14:val="none"/>
        </w:rPr>
      </w:pPr>
    </w:p>
    <w:p w14:paraId="5D64B7C3" w14:textId="3830B52C"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3.5</w:t>
      </w:r>
      <w:r w:rsidRPr="00C474FF">
        <w:rPr>
          <w:rFonts w:ascii="Calibri" w:eastAsia="Calibri" w:hAnsi="Calibri" w:cs="Times New Roman"/>
          <w:b/>
          <w:kern w:val="0"/>
          <w14:ligatures w14:val="none"/>
        </w:rPr>
        <w:tab/>
        <w:t>Written Questions</w:t>
      </w:r>
    </w:p>
    <w:p w14:paraId="7BEA94DE" w14:textId="77777777" w:rsidR="00C474FF" w:rsidRPr="00C474FF" w:rsidRDefault="00C474FF" w:rsidP="00C474FF">
      <w:pPr>
        <w:spacing w:after="0" w:line="240" w:lineRule="auto"/>
        <w:rPr>
          <w:rFonts w:ascii="Calibri" w:eastAsia="Calibri" w:hAnsi="Calibri" w:cs="Times New Roman"/>
          <w:b/>
          <w:kern w:val="0"/>
          <w14:ligatures w14:val="none"/>
        </w:rPr>
      </w:pPr>
    </w:p>
    <w:p w14:paraId="715E1177" w14:textId="1AF5C602"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PROPOSERS may submit written questions and requests for clarification or additional information regarding the meaning or intent of the RFP content, its </w:t>
      </w:r>
      <w:r w:rsidR="00526DC9" w:rsidRPr="00C474FF">
        <w:rPr>
          <w:rFonts w:ascii="Calibri" w:eastAsia="Calibri" w:hAnsi="Calibri" w:cs="Times New Roman"/>
          <w:kern w:val="0"/>
          <w14:ligatures w14:val="none"/>
        </w:rPr>
        <w:t>process,</w:t>
      </w:r>
      <w:r w:rsidRPr="00C474FF">
        <w:rPr>
          <w:rFonts w:ascii="Calibri" w:eastAsia="Calibri" w:hAnsi="Calibri" w:cs="Times New Roman"/>
          <w:kern w:val="0"/>
          <w14:ligatures w14:val="none"/>
        </w:rPr>
        <w:t xml:space="preserve"> and appendices.  Written questions and requests for clarification must be received no later than 2:00 p.m. on the date listed in the RFP Schedule.</w:t>
      </w:r>
    </w:p>
    <w:p w14:paraId="40D0F625" w14:textId="77777777" w:rsidR="00C474FF" w:rsidRPr="00C474FF" w:rsidRDefault="00C474FF" w:rsidP="00C474FF">
      <w:pPr>
        <w:spacing w:after="0" w:line="240" w:lineRule="auto"/>
        <w:rPr>
          <w:rFonts w:ascii="Calibri" w:eastAsia="Calibri" w:hAnsi="Calibri" w:cs="Times New Roman"/>
          <w:kern w:val="0"/>
          <w14:ligatures w14:val="none"/>
        </w:rPr>
      </w:pPr>
    </w:p>
    <w:p w14:paraId="2B7FC348"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preference for method of submission of written questions is via email to the following RVTD staff:</w:t>
      </w:r>
    </w:p>
    <w:p w14:paraId="5F7372D4" w14:textId="77777777" w:rsidR="00C474FF" w:rsidRPr="00C474FF" w:rsidRDefault="00C474FF" w:rsidP="00C474FF">
      <w:pPr>
        <w:spacing w:after="0" w:line="240" w:lineRule="auto"/>
        <w:rPr>
          <w:rFonts w:ascii="Calibri" w:eastAsia="Calibri" w:hAnsi="Calibri" w:cs="Times New Roman"/>
          <w:kern w:val="0"/>
          <w14:ligatures w14:val="none"/>
        </w:rPr>
      </w:pPr>
    </w:p>
    <w:p w14:paraId="54944C01" w14:textId="1B20DFC4" w:rsidR="00C474FF" w:rsidRDefault="00222F6F" w:rsidP="00C474FF">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Nick Black</w:t>
      </w:r>
    </w:p>
    <w:p w14:paraId="2E089DCB" w14:textId="31E99B29" w:rsidR="00222F6F" w:rsidRPr="00C474FF" w:rsidRDefault="00222F6F" w:rsidP="00C474FF">
      <w:pPr>
        <w:spacing w:after="0" w:line="240" w:lineRule="auto"/>
        <w:rPr>
          <w:rFonts w:ascii="Calibri" w:eastAsia="Calibri" w:hAnsi="Calibri" w:cs="Times New Roman"/>
          <w:kern w:val="0"/>
          <w14:ligatures w14:val="none"/>
        </w:rPr>
      </w:pPr>
      <w:r>
        <w:rPr>
          <w:rFonts w:ascii="Calibri" w:eastAsia="Calibri" w:hAnsi="Calibri" w:cs="Times New Roman"/>
          <w:kern w:val="0"/>
          <w14:ligatures w14:val="none"/>
        </w:rPr>
        <w:t>Maintenance Manager</w:t>
      </w:r>
    </w:p>
    <w:p w14:paraId="5834B47A" w14:textId="7E30E8C8" w:rsidR="00C474FF" w:rsidRPr="00C474FF" w:rsidRDefault="00000000" w:rsidP="00C474FF">
      <w:pPr>
        <w:spacing w:after="0" w:line="240" w:lineRule="auto"/>
        <w:rPr>
          <w:rFonts w:ascii="Calibri" w:eastAsia="Calibri" w:hAnsi="Calibri" w:cs="Times New Roman"/>
          <w:color w:val="0000FF"/>
          <w:kern w:val="0"/>
          <w:u w:val="single"/>
          <w14:ligatures w14:val="none"/>
        </w:rPr>
      </w:pPr>
      <w:hyperlink r:id="rId10" w:history="1">
        <w:r w:rsidR="00B716A7" w:rsidRPr="00092900">
          <w:rPr>
            <w:rStyle w:val="Hyperlink"/>
            <w:rFonts w:ascii="Calibri" w:eastAsia="Calibri" w:hAnsi="Calibri" w:cs="Times New Roman"/>
            <w:kern w:val="0"/>
            <w14:ligatures w14:val="none"/>
          </w:rPr>
          <w:t>nblack@rvtd.org</w:t>
        </w:r>
      </w:hyperlink>
    </w:p>
    <w:p w14:paraId="78FC9EA8" w14:textId="77777777" w:rsidR="00C474FF" w:rsidRPr="00C474FF" w:rsidRDefault="00C474FF" w:rsidP="00C474FF">
      <w:pPr>
        <w:spacing w:after="0" w:line="240" w:lineRule="auto"/>
        <w:rPr>
          <w:rFonts w:ascii="Calibri" w:eastAsia="Calibri" w:hAnsi="Calibri" w:cs="Times New Roman"/>
          <w:kern w:val="0"/>
          <w14:ligatures w14:val="none"/>
        </w:rPr>
      </w:pPr>
    </w:p>
    <w:p w14:paraId="0E5F9A48"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will not respond to questions received after the time and date listed in the RFP Schedule.  Due consideration will be given to the time it may take to respond to RVTD’s final responses to questions.  All written questions and answers between RVTD and PROPOSERS, including changes, interpretations, or clarifications necessary by RVTD will be documented and posted online as addenda at the website address provided in Section 3.4 above.</w:t>
      </w:r>
    </w:p>
    <w:p w14:paraId="04AE6A64" w14:textId="77777777" w:rsidR="00C474FF" w:rsidRPr="00C474FF" w:rsidRDefault="00C474FF" w:rsidP="00C474FF">
      <w:pPr>
        <w:spacing w:after="0" w:line="240" w:lineRule="auto"/>
        <w:rPr>
          <w:rFonts w:ascii="Calibri" w:eastAsia="Calibri" w:hAnsi="Calibri" w:cs="Times New Roman"/>
          <w:kern w:val="0"/>
          <w14:ligatures w14:val="none"/>
        </w:rPr>
      </w:pPr>
    </w:p>
    <w:p w14:paraId="32343494"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Only answers issued in writing and/or posted on the RVTD website by RVTD will be binding on RVTD.  Oral and other interpretations or clarifications, including those provided at the pre-proposal conference will be without legal effect.</w:t>
      </w:r>
    </w:p>
    <w:p w14:paraId="17D1D8BA" w14:textId="77777777" w:rsidR="00C474FF" w:rsidRPr="00C474FF" w:rsidRDefault="00C474FF" w:rsidP="00C474FF">
      <w:pPr>
        <w:spacing w:after="0" w:line="240" w:lineRule="auto"/>
        <w:rPr>
          <w:rFonts w:ascii="Calibri" w:eastAsia="Calibri" w:hAnsi="Calibri" w:cs="Times New Roman"/>
          <w:kern w:val="0"/>
          <w14:ligatures w14:val="none"/>
        </w:rPr>
      </w:pPr>
    </w:p>
    <w:p w14:paraId="68740B92"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3.6</w:t>
      </w:r>
      <w:r w:rsidRPr="00C474FF">
        <w:rPr>
          <w:rFonts w:ascii="Calibri" w:eastAsia="Calibri" w:hAnsi="Calibri" w:cs="Times New Roman"/>
          <w:b/>
          <w:kern w:val="0"/>
          <w14:ligatures w14:val="none"/>
        </w:rPr>
        <w:tab/>
        <w:t xml:space="preserve"> Proposal Clarification/Interviews</w:t>
      </w:r>
    </w:p>
    <w:p w14:paraId="46ECBC20" w14:textId="77777777" w:rsidR="00C474FF" w:rsidRPr="00C474FF" w:rsidRDefault="00C474FF" w:rsidP="00C474FF">
      <w:pPr>
        <w:spacing w:after="0" w:line="240" w:lineRule="auto"/>
        <w:rPr>
          <w:rFonts w:ascii="Calibri" w:eastAsia="Calibri" w:hAnsi="Calibri" w:cs="Times New Roman"/>
          <w:b/>
          <w:kern w:val="0"/>
          <w14:ligatures w14:val="none"/>
        </w:rPr>
      </w:pPr>
    </w:p>
    <w:p w14:paraId="02F9FA89"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RVTD reserves the right to base its decision solely on the written proposals without performing interviews.  PROPOSER may be asked to clarify proposal information through writing or interviews.  The clarification period will begin when the proposals are submitted.  PROPOSERS shall be prepared to attend an interview with the Evaluation Committee, </w:t>
      </w:r>
      <w:r w:rsidRPr="00C474FF">
        <w:rPr>
          <w:rFonts w:ascii="Calibri" w:eastAsia="Calibri" w:hAnsi="Calibri" w:cs="Times New Roman"/>
          <w:b/>
          <w:i/>
          <w:kern w:val="0"/>
          <w14:ligatures w14:val="none"/>
        </w:rPr>
        <w:t>only if one is required</w:t>
      </w:r>
      <w:r w:rsidRPr="00C474FF">
        <w:rPr>
          <w:rFonts w:ascii="Calibri" w:eastAsia="Calibri" w:hAnsi="Calibri" w:cs="Times New Roman"/>
          <w:kern w:val="0"/>
          <w14:ligatures w14:val="none"/>
        </w:rPr>
        <w:t>.  The PROPOSER’s selected team or individual must be available to answer questions at the interview and may be questioned individually.</w:t>
      </w:r>
    </w:p>
    <w:p w14:paraId="4B0D0441" w14:textId="77777777" w:rsidR="00C474FF" w:rsidRPr="00C474FF" w:rsidRDefault="00C474FF" w:rsidP="00C474FF">
      <w:pPr>
        <w:spacing w:after="0" w:line="240" w:lineRule="auto"/>
        <w:rPr>
          <w:rFonts w:ascii="Calibri" w:eastAsia="Calibri" w:hAnsi="Calibri" w:cs="Times New Roman"/>
          <w:kern w:val="0"/>
          <w14:ligatures w14:val="none"/>
        </w:rPr>
      </w:pPr>
    </w:p>
    <w:p w14:paraId="4D690B14"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reserves the right to audio and/or video record any and all live meetings, including conferences and interviews, with potential and actual PROPOSERS and staff during any and all phases of this RFP process.</w:t>
      </w:r>
    </w:p>
    <w:p w14:paraId="51DAEA76" w14:textId="77777777" w:rsidR="00C474FF" w:rsidRPr="00C474FF" w:rsidRDefault="00C474FF" w:rsidP="00C474FF">
      <w:pPr>
        <w:spacing w:after="0" w:line="240" w:lineRule="auto"/>
        <w:rPr>
          <w:rFonts w:ascii="Calibri" w:eastAsia="Calibri" w:hAnsi="Calibri" w:cs="Times New Roman"/>
          <w:kern w:val="0"/>
          <w14:ligatures w14:val="none"/>
        </w:rPr>
      </w:pPr>
    </w:p>
    <w:p w14:paraId="566195CB" w14:textId="77777777" w:rsidR="00C474FF" w:rsidRPr="00C474FF" w:rsidRDefault="00C474FF" w:rsidP="00C474FF">
      <w:pPr>
        <w:spacing w:after="0" w:line="240" w:lineRule="auto"/>
        <w:rPr>
          <w:rFonts w:ascii="Calibri" w:eastAsia="Calibri" w:hAnsi="Calibri" w:cs="Times New Roman"/>
          <w:b/>
          <w:i/>
          <w:kern w:val="0"/>
          <w:u w:val="single"/>
          <w14:ligatures w14:val="none"/>
        </w:rPr>
      </w:pPr>
      <w:r w:rsidRPr="00C474FF">
        <w:rPr>
          <w:rFonts w:ascii="Calibri" w:eastAsia="Calibri" w:hAnsi="Calibri" w:cs="Times New Roman"/>
          <w:kern w:val="0"/>
          <w14:ligatures w14:val="none"/>
        </w:rPr>
        <w:t xml:space="preserve">The interview, only if interviews are required, will occur in accordance with the RFP Schedule.  The PROPOSER will be advised of the specific time and place.  PROPOSER will be provided information, with regard, to specific accommodations that will be made when they are provided the specific place and time of interviews.  </w:t>
      </w:r>
      <w:r w:rsidRPr="00C474FF">
        <w:rPr>
          <w:rFonts w:ascii="Calibri" w:eastAsia="Calibri" w:hAnsi="Calibri" w:cs="Times New Roman"/>
          <w:b/>
          <w:i/>
          <w:kern w:val="0"/>
          <w:u w:val="single"/>
          <w14:ligatures w14:val="none"/>
        </w:rPr>
        <w:t>Submission of a proposal does not guarantee the Proposer an interview.</w:t>
      </w:r>
    </w:p>
    <w:p w14:paraId="78BC8048" w14:textId="77777777" w:rsidR="00C474FF" w:rsidRPr="00C474FF" w:rsidRDefault="00C474FF" w:rsidP="00C474FF">
      <w:pPr>
        <w:spacing w:after="0" w:line="240" w:lineRule="auto"/>
        <w:rPr>
          <w:rFonts w:ascii="Calibri" w:eastAsia="Calibri" w:hAnsi="Calibri" w:cs="Times New Roman"/>
          <w:b/>
          <w:i/>
          <w:kern w:val="0"/>
          <w:u w:val="single"/>
          <w14:ligatures w14:val="none"/>
        </w:rPr>
      </w:pPr>
    </w:p>
    <w:p w14:paraId="72924DCD" w14:textId="77777777" w:rsidR="00C474FF" w:rsidRPr="00C474FF" w:rsidRDefault="00C474FF" w:rsidP="00C474FF">
      <w:pPr>
        <w:spacing w:after="0" w:line="240" w:lineRule="auto"/>
        <w:rPr>
          <w:rFonts w:ascii="Calibri" w:eastAsia="Calibri" w:hAnsi="Calibri" w:cs="Times New Roman"/>
          <w:kern w:val="0"/>
          <w14:ligatures w14:val="none"/>
        </w:rPr>
      </w:pPr>
    </w:p>
    <w:p w14:paraId="71BFB738"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3.7</w:t>
      </w:r>
      <w:r w:rsidRPr="00C474FF">
        <w:rPr>
          <w:rFonts w:ascii="Calibri" w:eastAsia="Calibri" w:hAnsi="Calibri" w:cs="Times New Roman"/>
          <w:b/>
          <w:kern w:val="0"/>
          <w14:ligatures w14:val="none"/>
        </w:rPr>
        <w:tab/>
        <w:t>Accuracy in Reporting Requested Information</w:t>
      </w:r>
    </w:p>
    <w:p w14:paraId="62E4C206" w14:textId="77777777" w:rsidR="00C474FF" w:rsidRPr="00C474FF" w:rsidRDefault="00C474FF" w:rsidP="00C474FF">
      <w:pPr>
        <w:spacing w:after="0" w:line="240" w:lineRule="auto"/>
        <w:rPr>
          <w:rFonts w:ascii="Calibri" w:eastAsia="Calibri" w:hAnsi="Calibri" w:cs="Times New Roman"/>
          <w:b/>
          <w:kern w:val="0"/>
          <w14:ligatures w14:val="none"/>
        </w:rPr>
      </w:pPr>
    </w:p>
    <w:p w14:paraId="7CF4428F"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lastRenderedPageBreak/>
        <w:t>Information submitted as part of the proposal will be subject to verification.  Inaccurate information or information that is misleading will, at the sole discretion of RVTD, be grounds for removal of a proposal from further consideration.  Should a PROPOSER be awarded a Contract as a result of this RFP, inaccurate or misleading information included in the proposal and subsequently discovered by RVTD will be, at RVTD sole discretion, grounds for default.</w:t>
      </w:r>
    </w:p>
    <w:p w14:paraId="41AA54BF"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SECTION 4.</w:t>
      </w:r>
      <w:r w:rsidRPr="00C474FF">
        <w:rPr>
          <w:rFonts w:ascii="Calibri" w:eastAsia="Calibri" w:hAnsi="Calibri" w:cs="Times New Roman"/>
          <w:b/>
          <w:kern w:val="0"/>
          <w14:ligatures w14:val="none"/>
        </w:rPr>
        <w:tab/>
        <w:t>PROPOSAL REQUIREMENTS</w:t>
      </w:r>
    </w:p>
    <w:p w14:paraId="3E81F356" w14:textId="77777777" w:rsidR="00C474FF" w:rsidRPr="00C474FF" w:rsidRDefault="00C474FF" w:rsidP="00C474FF">
      <w:pPr>
        <w:spacing w:after="0" w:line="240" w:lineRule="auto"/>
        <w:rPr>
          <w:rFonts w:ascii="Calibri" w:eastAsia="Calibri" w:hAnsi="Calibri" w:cs="Times New Roman"/>
          <w:b/>
          <w:kern w:val="0"/>
          <w14:ligatures w14:val="none"/>
        </w:rPr>
      </w:pPr>
    </w:p>
    <w:p w14:paraId="1A60FCD1"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4.1</w:t>
      </w:r>
      <w:r w:rsidRPr="00C474FF">
        <w:rPr>
          <w:rFonts w:ascii="Calibri" w:eastAsia="Calibri" w:hAnsi="Calibri" w:cs="Times New Roman"/>
          <w:b/>
          <w:kern w:val="0"/>
          <w14:ligatures w14:val="none"/>
        </w:rPr>
        <w:tab/>
        <w:t>Performance Requirement</w:t>
      </w:r>
    </w:p>
    <w:p w14:paraId="15CF97D9" w14:textId="77777777" w:rsidR="00C474FF" w:rsidRPr="00C474FF" w:rsidRDefault="00C474FF" w:rsidP="00C474FF">
      <w:pPr>
        <w:spacing w:after="0" w:line="240" w:lineRule="auto"/>
        <w:rPr>
          <w:rFonts w:ascii="Calibri" w:eastAsia="Calibri" w:hAnsi="Calibri" w:cs="Times New Roman"/>
          <w:b/>
          <w:kern w:val="0"/>
          <w14:ligatures w14:val="none"/>
        </w:rPr>
      </w:pPr>
    </w:p>
    <w:p w14:paraId="580122F7"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successful PROPOSER (hereafter “CONTRACTOR”) will be required, at all times during the terms of the Contract, to perform all services diligently, carefully, and in a professional manner; and to furnish all labor and supervision, as required under the Contract.  Any proposal submitted must be for the entire scope of services.  The CONTRACTOR shall conduct all work in the CONTRACTOR’s own name and as an independent contractor, and not in the name of, or as an agent for RVTD.</w:t>
      </w:r>
    </w:p>
    <w:p w14:paraId="3EA75458" w14:textId="77777777" w:rsidR="00C474FF" w:rsidRPr="00C474FF" w:rsidRDefault="00C474FF" w:rsidP="00C474FF">
      <w:pPr>
        <w:spacing w:after="0" w:line="240" w:lineRule="auto"/>
        <w:rPr>
          <w:rFonts w:ascii="Calibri" w:eastAsia="Calibri" w:hAnsi="Calibri" w:cs="Times New Roman"/>
          <w:kern w:val="0"/>
          <w14:ligatures w14:val="none"/>
        </w:rPr>
      </w:pPr>
    </w:p>
    <w:p w14:paraId="345B7C0D"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4.2</w:t>
      </w:r>
      <w:r w:rsidRPr="00C474FF">
        <w:rPr>
          <w:rFonts w:ascii="Calibri" w:eastAsia="Calibri" w:hAnsi="Calibri" w:cs="Times New Roman"/>
          <w:b/>
          <w:kern w:val="0"/>
          <w14:ligatures w14:val="none"/>
        </w:rPr>
        <w:tab/>
        <w:t>Content of Technical Proposals</w:t>
      </w:r>
    </w:p>
    <w:p w14:paraId="34B2CE86"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following items must be included in the PROPOSER’s technical proposal for it to be considered complete and responsive.</w:t>
      </w:r>
    </w:p>
    <w:p w14:paraId="4AA9AF50" w14:textId="77777777" w:rsidR="00C474FF" w:rsidRPr="00C474FF" w:rsidRDefault="00C474FF" w:rsidP="00C474FF">
      <w:pPr>
        <w:spacing w:after="0" w:line="240" w:lineRule="auto"/>
        <w:rPr>
          <w:rFonts w:ascii="Calibri" w:eastAsia="Calibri" w:hAnsi="Calibri" w:cs="Times New Roman"/>
          <w:kern w:val="0"/>
          <w14:ligatures w14:val="none"/>
        </w:rPr>
      </w:pPr>
    </w:p>
    <w:p w14:paraId="6AB77896" w14:textId="77777777" w:rsidR="00C474FF" w:rsidRPr="00C474FF" w:rsidRDefault="00C474FF" w:rsidP="00C474FF">
      <w:pPr>
        <w:numPr>
          <w:ilvl w:val="0"/>
          <w:numId w:val="10"/>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Executive Summary</w:t>
      </w:r>
    </w:p>
    <w:p w14:paraId="1B99FB3F" w14:textId="77777777" w:rsidR="00C474FF" w:rsidRPr="00C474FF" w:rsidRDefault="00C474FF" w:rsidP="00C474FF">
      <w:pPr>
        <w:spacing w:after="0" w:line="240" w:lineRule="auto"/>
        <w:rPr>
          <w:rFonts w:ascii="Calibri" w:eastAsia="Calibri" w:hAnsi="Calibri" w:cs="Times New Roman"/>
          <w:b/>
          <w:kern w:val="0"/>
          <w14:ligatures w14:val="none"/>
        </w:rPr>
      </w:pPr>
    </w:p>
    <w:p w14:paraId="7D4850D0" w14:textId="77777777" w:rsidR="00C474FF" w:rsidRPr="00C474FF" w:rsidRDefault="00C474FF" w:rsidP="00C474FF">
      <w:pPr>
        <w:numPr>
          <w:ilvl w:val="0"/>
          <w:numId w:val="10"/>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Documentation of Qualifications, Related Experience, and Past Performance</w:t>
      </w:r>
    </w:p>
    <w:p w14:paraId="5A512CDA" w14:textId="77777777" w:rsidR="00C474FF" w:rsidRPr="00C474FF" w:rsidRDefault="00C474FF" w:rsidP="00C474FF">
      <w:pPr>
        <w:spacing w:after="200" w:line="276" w:lineRule="auto"/>
        <w:rPr>
          <w:rFonts w:ascii="Calibri" w:eastAsia="Calibri" w:hAnsi="Calibri" w:cs="Times New Roman"/>
          <w:b/>
          <w:kern w:val="0"/>
          <w14:ligatures w14:val="none"/>
        </w:rPr>
      </w:pPr>
    </w:p>
    <w:p w14:paraId="7732999C"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This section of the proposal should demonstrate the ability of the Contractor to satisfactorily perform the required work by way of its demonstrated competence and experience in the services to be provided; the nature and relevance of similar work currently being performed or recently completed within the past five (5) years; competitive advantages over other firms in the same industry; strength and financial stability.</w:t>
      </w:r>
    </w:p>
    <w:p w14:paraId="6B3BDD85"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Provide resumes of qualifications describing the background and experience of each member of the proposed project team.  Include a summary of the licenses and experience of each individual and the services to be provided by each individual.  </w:t>
      </w:r>
    </w:p>
    <w:p w14:paraId="72AE2E3A"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PROPOSER shall include two organizational charts.  The first chart illustrates the firm’s staffing structure, including duties/titles and the second chart illustrating the names, reporting structure, brief job description, and number of years with PROPOSER’s firm for each of the proposed project team.  If the scope of work or services is limited to work that does not require a team, then the charts are not required.</w:t>
      </w:r>
    </w:p>
    <w:p w14:paraId="1F304B1A" w14:textId="77777777" w:rsidR="00C474FF" w:rsidRPr="00C474FF" w:rsidRDefault="00C474FF" w:rsidP="00C474FF">
      <w:pPr>
        <w:numPr>
          <w:ilvl w:val="0"/>
          <w:numId w:val="10"/>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Client References</w:t>
      </w:r>
    </w:p>
    <w:p w14:paraId="1ABDEACE" w14:textId="77777777" w:rsidR="00C474FF" w:rsidRPr="00C474FF" w:rsidRDefault="00C474FF" w:rsidP="00C474FF">
      <w:pPr>
        <w:spacing w:after="0" w:line="240" w:lineRule="auto"/>
        <w:rPr>
          <w:rFonts w:ascii="Calibri" w:eastAsia="Calibri" w:hAnsi="Calibri" w:cs="Times New Roman"/>
          <w:b/>
          <w:kern w:val="0"/>
          <w14:ligatures w14:val="none"/>
        </w:rPr>
      </w:pPr>
    </w:p>
    <w:p w14:paraId="02E5A9D2"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Provide a client reference list of no less than three (3) government clients for which the PROPOSER provides or has provided similar services as those requested by RVTD.  Client references shall be current (where PROPOSER is currently providing services to the client) or recent (where within the past five calendar years PROPOSER has provided services to the client).  The Client reference contact information shall include name of agency, contact person, telephone number and a valid email.</w:t>
      </w:r>
    </w:p>
    <w:p w14:paraId="3FB08D9E" w14:textId="77777777" w:rsidR="00C474FF" w:rsidRPr="00C474FF" w:rsidRDefault="00C474FF" w:rsidP="00C474FF">
      <w:pPr>
        <w:spacing w:after="0" w:line="240" w:lineRule="auto"/>
        <w:rPr>
          <w:rFonts w:ascii="Calibri" w:eastAsia="Calibri" w:hAnsi="Calibri" w:cs="Times New Roman"/>
          <w:kern w:val="0"/>
          <w14:ligatures w14:val="none"/>
        </w:rPr>
      </w:pPr>
    </w:p>
    <w:p w14:paraId="7335C64E" w14:textId="77777777" w:rsidR="00C474FF" w:rsidRPr="00C474FF" w:rsidRDefault="00C474FF" w:rsidP="00C474FF">
      <w:pPr>
        <w:numPr>
          <w:ilvl w:val="0"/>
          <w:numId w:val="10"/>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Personnel Recruitment, Retention, and Training</w:t>
      </w:r>
    </w:p>
    <w:p w14:paraId="7105A25B" w14:textId="77777777" w:rsidR="00C474FF" w:rsidRPr="00C474FF" w:rsidRDefault="00C474FF" w:rsidP="00C474FF">
      <w:pPr>
        <w:spacing w:after="0" w:line="240" w:lineRule="auto"/>
        <w:rPr>
          <w:rFonts w:ascii="Calibri" w:eastAsia="Calibri" w:hAnsi="Calibri" w:cs="Times New Roman"/>
          <w:b/>
          <w:kern w:val="0"/>
          <w14:ligatures w14:val="none"/>
        </w:rPr>
      </w:pPr>
    </w:p>
    <w:p w14:paraId="00327F5D"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This section of the proposal should describe in detail how new and replacement personnel are recruited, hired, and trained.  Include your firm’s hiring and training procedures, programs, and plan that will be required for all employees and the method by which adherence will be ensured (e.g. interviewing, drug testing, background checks and reference checks).  RVTD retains under its agreement the successful Contractor the right of approval of all persons performing work under this Agreement.</w:t>
      </w:r>
    </w:p>
    <w:p w14:paraId="2C4CC178" w14:textId="77777777" w:rsidR="00C474FF" w:rsidRPr="00C474FF" w:rsidRDefault="00C474FF" w:rsidP="00C474FF">
      <w:pPr>
        <w:spacing w:after="0" w:line="240" w:lineRule="auto"/>
        <w:rPr>
          <w:rFonts w:ascii="Calibri" w:eastAsia="Calibri" w:hAnsi="Calibri" w:cs="Times New Roman"/>
          <w:kern w:val="0"/>
          <w14:ligatures w14:val="none"/>
        </w:rPr>
      </w:pPr>
    </w:p>
    <w:p w14:paraId="17A6D24B" w14:textId="77777777" w:rsidR="00C474FF" w:rsidRPr="00C474FF" w:rsidRDefault="00C474FF" w:rsidP="00C474FF">
      <w:pPr>
        <w:numPr>
          <w:ilvl w:val="0"/>
          <w:numId w:val="10"/>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Technical Approach and Work Plan to Providing Services</w:t>
      </w:r>
    </w:p>
    <w:p w14:paraId="75DE43DC" w14:textId="77777777" w:rsidR="00C474FF" w:rsidRPr="00C474FF" w:rsidRDefault="00C474FF" w:rsidP="00C474FF">
      <w:pPr>
        <w:spacing w:after="0" w:line="240" w:lineRule="auto"/>
        <w:rPr>
          <w:rFonts w:ascii="Calibri" w:eastAsia="Calibri" w:hAnsi="Calibri" w:cs="Times New Roman"/>
          <w:b/>
          <w:kern w:val="0"/>
          <w14:ligatures w14:val="none"/>
        </w:rPr>
      </w:pPr>
    </w:p>
    <w:p w14:paraId="6ADE4D19"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Describe your firm’s approach, capacity, and management philosophy towards providing the scope of services described in the RFP.  Describe the security services and the components of security service your firm proposes to provide to RVTD.</w:t>
      </w:r>
    </w:p>
    <w:p w14:paraId="6D40B3C9" w14:textId="77777777" w:rsidR="00C474FF" w:rsidRPr="00C474FF" w:rsidRDefault="00C474FF" w:rsidP="00C474FF">
      <w:pPr>
        <w:spacing w:after="0" w:line="240" w:lineRule="auto"/>
        <w:rPr>
          <w:rFonts w:ascii="Calibri" w:eastAsia="Calibri" w:hAnsi="Calibri" w:cs="Times New Roman"/>
          <w:kern w:val="0"/>
          <w14:ligatures w14:val="none"/>
        </w:rPr>
      </w:pPr>
    </w:p>
    <w:p w14:paraId="663E2206"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This section should establish the CONTRACTOR’s understanding of RVTD objective and requirements, ability to meet the objectives, and provide a concise work plan for how this will be accomplished.  Include detail of how security guard personnel is used to diffuse potential volatile situations.  Use of technology and equipment in providing security services.  Proposed staffing by site and assignment of work within the project team.  Ability to meet RVTD proposed start date, schedule hours, and days of service.</w:t>
      </w:r>
    </w:p>
    <w:p w14:paraId="78AC31B1" w14:textId="77777777" w:rsidR="00C474FF" w:rsidRPr="00C474FF" w:rsidRDefault="00C474FF" w:rsidP="00C474FF">
      <w:pPr>
        <w:spacing w:after="0" w:line="240" w:lineRule="auto"/>
        <w:rPr>
          <w:rFonts w:ascii="Calibri" w:eastAsia="Calibri" w:hAnsi="Calibri" w:cs="Times New Roman"/>
          <w:kern w:val="0"/>
          <w14:ligatures w14:val="none"/>
        </w:rPr>
      </w:pPr>
    </w:p>
    <w:p w14:paraId="00FB5AA0"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descriptions should demonstrate your firm’s and your team’s experience relevant to the scope, cost, conditions and delivery method of the work or projects listed in this RFP.</w:t>
      </w:r>
    </w:p>
    <w:p w14:paraId="45D06166" w14:textId="77777777" w:rsidR="00C474FF" w:rsidRPr="00C474FF" w:rsidRDefault="00C474FF" w:rsidP="00C474FF">
      <w:pPr>
        <w:spacing w:after="0" w:line="240" w:lineRule="auto"/>
        <w:rPr>
          <w:rFonts w:ascii="Calibri" w:eastAsia="Calibri" w:hAnsi="Calibri" w:cs="Times New Roman"/>
          <w:kern w:val="0"/>
          <w14:ligatures w14:val="none"/>
        </w:rPr>
      </w:pPr>
    </w:p>
    <w:p w14:paraId="66356583" w14:textId="77777777" w:rsidR="00C474FF" w:rsidRPr="00C474FF" w:rsidRDefault="00C474FF" w:rsidP="00C474FF">
      <w:pPr>
        <w:numPr>
          <w:ilvl w:val="0"/>
          <w:numId w:val="10"/>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Implementation Plan</w:t>
      </w:r>
    </w:p>
    <w:p w14:paraId="298447A1" w14:textId="77777777" w:rsidR="00C474FF" w:rsidRPr="00C474FF" w:rsidRDefault="00C474FF" w:rsidP="00C474FF">
      <w:pPr>
        <w:spacing w:after="0" w:line="240" w:lineRule="auto"/>
        <w:rPr>
          <w:rFonts w:ascii="Calibri" w:eastAsia="Calibri" w:hAnsi="Calibri" w:cs="Times New Roman"/>
          <w:b/>
          <w:kern w:val="0"/>
          <w14:ligatures w14:val="none"/>
        </w:rPr>
      </w:pPr>
    </w:p>
    <w:p w14:paraId="52BCBAB0"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PROPOSER shall include an Implementation Plan.  This plan shall address, at a minimum, the activities and procedures that will be followed to ensure the smooth start-up of the project.  The plan should also document training schedules, start-up plan, and acquisitions of necessary personnel, equipment, permits, licenses and any other activities necessary to start and complete the work outlined in the scope of services.</w:t>
      </w:r>
    </w:p>
    <w:p w14:paraId="2D52CB8E" w14:textId="77777777" w:rsidR="00C474FF" w:rsidRPr="00C474FF" w:rsidRDefault="00C474FF" w:rsidP="00C474FF">
      <w:pPr>
        <w:spacing w:after="0" w:line="240" w:lineRule="auto"/>
        <w:rPr>
          <w:rFonts w:ascii="Calibri" w:eastAsia="Calibri" w:hAnsi="Calibri" w:cs="Times New Roman"/>
          <w:kern w:val="0"/>
          <w14:ligatures w14:val="none"/>
        </w:rPr>
      </w:pPr>
    </w:p>
    <w:p w14:paraId="5C57C35A" w14:textId="77777777" w:rsidR="00C474FF" w:rsidRPr="00C474FF" w:rsidRDefault="00C474FF" w:rsidP="00C474FF">
      <w:pPr>
        <w:numPr>
          <w:ilvl w:val="0"/>
          <w:numId w:val="10"/>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Certifications, Forms and Declarations (Appendix B)</w:t>
      </w:r>
    </w:p>
    <w:p w14:paraId="2DEE3973" w14:textId="77777777" w:rsidR="00C474FF" w:rsidRPr="00C474FF" w:rsidRDefault="00C474FF" w:rsidP="00C474FF">
      <w:pPr>
        <w:spacing w:after="0" w:line="240" w:lineRule="auto"/>
        <w:rPr>
          <w:rFonts w:ascii="Calibri" w:eastAsia="Calibri" w:hAnsi="Calibri" w:cs="Times New Roman"/>
          <w:b/>
          <w:kern w:val="0"/>
          <w14:ligatures w14:val="none"/>
        </w:rPr>
      </w:pPr>
    </w:p>
    <w:p w14:paraId="271EBDE1"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PROPOSER shall sign and complete the following forms:</w:t>
      </w:r>
    </w:p>
    <w:p w14:paraId="6167370E" w14:textId="77777777" w:rsidR="00C474FF" w:rsidRPr="00C474FF" w:rsidRDefault="00C474FF" w:rsidP="00C474FF">
      <w:pPr>
        <w:spacing w:after="0" w:line="240" w:lineRule="auto"/>
        <w:rPr>
          <w:rFonts w:ascii="Calibri" w:eastAsia="Calibri" w:hAnsi="Calibri" w:cs="Times New Roman"/>
          <w:kern w:val="0"/>
          <w14:ligatures w14:val="none"/>
        </w:rPr>
      </w:pPr>
    </w:p>
    <w:p w14:paraId="4FB7F784" w14:textId="77777777" w:rsidR="00C474FF" w:rsidRPr="00C474FF" w:rsidRDefault="00C474FF" w:rsidP="00C474FF">
      <w:pPr>
        <w:numPr>
          <w:ilvl w:val="0"/>
          <w:numId w:val="11"/>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Certification Regarding Debarment, Suspension, and other Responsibility Matters</w:t>
      </w:r>
    </w:p>
    <w:p w14:paraId="5F9F5E37" w14:textId="77777777" w:rsidR="00C474FF" w:rsidRPr="00C474FF" w:rsidRDefault="00C474FF" w:rsidP="00C474FF">
      <w:pPr>
        <w:numPr>
          <w:ilvl w:val="0"/>
          <w:numId w:val="11"/>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List of Subcontractors</w:t>
      </w:r>
    </w:p>
    <w:p w14:paraId="7FEE46F5" w14:textId="77777777" w:rsidR="00C474FF" w:rsidRPr="00C474FF" w:rsidRDefault="00C474FF" w:rsidP="00C474FF">
      <w:pPr>
        <w:numPr>
          <w:ilvl w:val="0"/>
          <w:numId w:val="11"/>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DBE</w:t>
      </w:r>
    </w:p>
    <w:p w14:paraId="7325232E" w14:textId="77777777" w:rsidR="00C474FF" w:rsidRPr="00C474FF" w:rsidRDefault="00C474FF" w:rsidP="00C474FF">
      <w:pPr>
        <w:numPr>
          <w:ilvl w:val="0"/>
          <w:numId w:val="11"/>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Certificate Regarding Lobby (if over $100,000)</w:t>
      </w:r>
    </w:p>
    <w:p w14:paraId="72C3976A" w14:textId="77777777" w:rsidR="00C474FF" w:rsidRPr="00C474FF" w:rsidRDefault="00C474FF" w:rsidP="00C474FF">
      <w:pPr>
        <w:spacing w:after="0" w:line="240" w:lineRule="auto"/>
        <w:rPr>
          <w:rFonts w:ascii="Calibri" w:eastAsia="Calibri" w:hAnsi="Calibri" w:cs="Times New Roman"/>
          <w:kern w:val="0"/>
          <w14:ligatures w14:val="none"/>
        </w:rPr>
      </w:pPr>
    </w:p>
    <w:p w14:paraId="5494B983"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4.3</w:t>
      </w:r>
      <w:r w:rsidRPr="00C474FF">
        <w:rPr>
          <w:rFonts w:ascii="Calibri" w:eastAsia="Calibri" w:hAnsi="Calibri" w:cs="Times New Roman"/>
          <w:b/>
          <w:kern w:val="0"/>
          <w14:ligatures w14:val="none"/>
        </w:rPr>
        <w:tab/>
        <w:t>Content of Price Proposal</w:t>
      </w:r>
    </w:p>
    <w:p w14:paraId="689DC81B" w14:textId="77777777" w:rsidR="00C474FF" w:rsidRPr="00C474FF" w:rsidRDefault="00C474FF" w:rsidP="00C474FF">
      <w:pPr>
        <w:spacing w:after="0" w:line="240" w:lineRule="auto"/>
        <w:rPr>
          <w:rFonts w:ascii="Calibri" w:eastAsia="Calibri" w:hAnsi="Calibri" w:cs="Times New Roman"/>
          <w:b/>
          <w:kern w:val="0"/>
          <w14:ligatures w14:val="none"/>
        </w:rPr>
      </w:pPr>
    </w:p>
    <w:p w14:paraId="081294C5"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following items must be included in the PROPOSER’s price proposal for it to be considered complete and responsive.</w:t>
      </w:r>
    </w:p>
    <w:p w14:paraId="4BE1FEB1" w14:textId="77777777" w:rsidR="00C474FF" w:rsidRPr="00C474FF" w:rsidRDefault="00C474FF" w:rsidP="00C474FF">
      <w:pPr>
        <w:spacing w:after="0" w:line="240" w:lineRule="auto"/>
        <w:rPr>
          <w:rFonts w:ascii="Calibri" w:eastAsia="Calibri" w:hAnsi="Calibri" w:cs="Times New Roman"/>
          <w:kern w:val="0"/>
          <w14:ligatures w14:val="none"/>
        </w:rPr>
      </w:pPr>
    </w:p>
    <w:p w14:paraId="37F49DD3" w14:textId="77777777" w:rsidR="00C474FF" w:rsidRPr="00C474FF" w:rsidRDefault="00C474FF" w:rsidP="00C474FF">
      <w:pPr>
        <w:numPr>
          <w:ilvl w:val="0"/>
          <w:numId w:val="12"/>
        </w:num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Price Proposal</w:t>
      </w:r>
    </w:p>
    <w:p w14:paraId="3E57731B" w14:textId="77777777" w:rsidR="00C474FF" w:rsidRPr="00C474FF" w:rsidRDefault="00C474FF" w:rsidP="00C474FF">
      <w:pPr>
        <w:spacing w:after="0" w:line="240" w:lineRule="auto"/>
        <w:rPr>
          <w:rFonts w:ascii="Calibri" w:eastAsia="Calibri" w:hAnsi="Calibri" w:cs="Times New Roman"/>
          <w:b/>
          <w:kern w:val="0"/>
          <w14:ligatures w14:val="none"/>
        </w:rPr>
      </w:pPr>
    </w:p>
    <w:p w14:paraId="3BE7A947"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PROPOSER shall provide Price proposals which shall include proposed amounts for the project as described.  PROPOSER shall also provide the hourly rate charged as requested for in the price proposal form in Exhibit B.  Hourly rates shall include but not limited to all overhead, benefits, profits, taxes, and insurance.  Price proposals shall be submitted in a separate sealed envelope and clearly marked as the Price Proposal.</w:t>
      </w:r>
    </w:p>
    <w:p w14:paraId="4155D3CC" w14:textId="77777777" w:rsidR="00C474FF" w:rsidRPr="00C474FF" w:rsidRDefault="00C474FF" w:rsidP="00C474FF">
      <w:pPr>
        <w:spacing w:after="0" w:line="240" w:lineRule="auto"/>
        <w:rPr>
          <w:rFonts w:ascii="Calibri" w:eastAsia="Calibri" w:hAnsi="Calibri" w:cs="Times New Roman"/>
          <w:kern w:val="0"/>
          <w14:ligatures w14:val="none"/>
        </w:rPr>
      </w:pPr>
    </w:p>
    <w:p w14:paraId="14AB0C22"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Price Proposal must be submitted using the form provided in Exhibit B.</w:t>
      </w:r>
    </w:p>
    <w:p w14:paraId="00FD31B9" w14:textId="77777777" w:rsidR="00C474FF" w:rsidRPr="00C474FF" w:rsidRDefault="00C474FF" w:rsidP="00C474FF">
      <w:pPr>
        <w:spacing w:after="0" w:line="240" w:lineRule="auto"/>
        <w:rPr>
          <w:rFonts w:ascii="Calibri" w:eastAsia="Calibri" w:hAnsi="Calibri" w:cs="Times New Roman"/>
          <w:kern w:val="0"/>
          <w14:ligatures w14:val="none"/>
        </w:rPr>
      </w:pPr>
    </w:p>
    <w:p w14:paraId="0C69309F"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4.4</w:t>
      </w:r>
      <w:r w:rsidRPr="00C474FF">
        <w:rPr>
          <w:rFonts w:ascii="Calibri" w:eastAsia="Calibri" w:hAnsi="Calibri" w:cs="Times New Roman"/>
          <w:b/>
          <w:kern w:val="0"/>
          <w14:ligatures w14:val="none"/>
        </w:rPr>
        <w:tab/>
        <w:t>Insurance</w:t>
      </w:r>
    </w:p>
    <w:p w14:paraId="3A7AEFE5" w14:textId="77777777" w:rsidR="00C474FF" w:rsidRPr="00C474FF" w:rsidRDefault="00C474FF" w:rsidP="00C474FF">
      <w:pPr>
        <w:spacing w:after="0" w:line="240" w:lineRule="auto"/>
        <w:rPr>
          <w:rFonts w:ascii="Calibri" w:eastAsia="Calibri" w:hAnsi="Calibri" w:cs="Times New Roman"/>
          <w:b/>
          <w:kern w:val="0"/>
          <w14:ligatures w14:val="none"/>
        </w:rPr>
      </w:pPr>
    </w:p>
    <w:p w14:paraId="19520903" w14:textId="77777777" w:rsidR="00C474FF" w:rsidRPr="00C474FF" w:rsidRDefault="00C474FF" w:rsidP="00C474FF">
      <w:pPr>
        <w:numPr>
          <w:ilvl w:val="0"/>
          <w:numId w:val="7"/>
        </w:num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During the project, the contractor shall maintain the following insurance:</w:t>
      </w:r>
    </w:p>
    <w:p w14:paraId="7B306797" w14:textId="77777777" w:rsidR="00C474FF" w:rsidRPr="00C474FF" w:rsidRDefault="00C474FF" w:rsidP="00C474FF">
      <w:pPr>
        <w:spacing w:after="0" w:line="240" w:lineRule="auto"/>
        <w:rPr>
          <w:rFonts w:ascii="Calibri" w:eastAsia="Calibri" w:hAnsi="Calibri" w:cs="Times New Roman"/>
          <w:kern w:val="0"/>
          <w14:ligatures w14:val="none"/>
        </w:rPr>
      </w:pPr>
    </w:p>
    <w:p w14:paraId="0B031235"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 </w:t>
      </w:r>
      <w:r w:rsidRPr="00C474FF">
        <w:rPr>
          <w:rFonts w:ascii="Calibri" w:eastAsia="Calibri" w:hAnsi="Calibri" w:cs="Times New Roman"/>
          <w:kern w:val="0"/>
          <w14:ligatures w14:val="none"/>
        </w:rPr>
        <w:tab/>
        <w:t>Comprehensive General Liability of at least $1,000,000</w:t>
      </w:r>
    </w:p>
    <w:p w14:paraId="0FDE2298"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w:t>
      </w:r>
      <w:r w:rsidRPr="00C474FF">
        <w:rPr>
          <w:rFonts w:ascii="Calibri" w:eastAsia="Calibri" w:hAnsi="Calibri" w:cs="Times New Roman"/>
          <w:kern w:val="0"/>
          <w14:ligatures w14:val="none"/>
        </w:rPr>
        <w:tab/>
        <w:t>Automotive Liability of at least $1,000,000</w:t>
      </w:r>
    </w:p>
    <w:p w14:paraId="57E1E28E"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w:t>
      </w:r>
      <w:r w:rsidRPr="00C474FF">
        <w:rPr>
          <w:rFonts w:ascii="Calibri" w:eastAsia="Calibri" w:hAnsi="Calibri" w:cs="Times New Roman"/>
          <w:kern w:val="0"/>
          <w14:ligatures w14:val="none"/>
        </w:rPr>
        <w:tab/>
        <w:t>Bodily Injury of at least $1,000,000</w:t>
      </w:r>
    </w:p>
    <w:p w14:paraId="0FBD4A6A"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w:t>
      </w:r>
      <w:r w:rsidRPr="00C474FF">
        <w:rPr>
          <w:rFonts w:ascii="Calibri" w:eastAsia="Calibri" w:hAnsi="Calibri" w:cs="Times New Roman"/>
          <w:kern w:val="0"/>
          <w14:ligatures w14:val="none"/>
        </w:rPr>
        <w:tab/>
        <w:t>Property Damage of at least $1,000,000</w:t>
      </w:r>
    </w:p>
    <w:p w14:paraId="6BDC7C67"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w:t>
      </w:r>
      <w:r w:rsidRPr="00C474FF">
        <w:rPr>
          <w:rFonts w:ascii="Calibri" w:eastAsia="Calibri" w:hAnsi="Calibri" w:cs="Times New Roman"/>
          <w:kern w:val="0"/>
          <w14:ligatures w14:val="none"/>
        </w:rPr>
        <w:tab/>
        <w:t>Worker’s Compensation (Limits required by the State of Oregon)</w:t>
      </w:r>
    </w:p>
    <w:p w14:paraId="049D6898"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w:t>
      </w:r>
      <w:r w:rsidRPr="00C474FF">
        <w:rPr>
          <w:rFonts w:ascii="Calibri" w:eastAsia="Calibri" w:hAnsi="Calibri" w:cs="Times New Roman"/>
          <w:kern w:val="0"/>
          <w14:ligatures w14:val="none"/>
        </w:rPr>
        <w:tab/>
        <w:t>Employer’s Liability of at least $1,000,000</w:t>
      </w:r>
    </w:p>
    <w:p w14:paraId="25C2355C" w14:textId="77777777" w:rsidR="00C474FF" w:rsidRPr="00C474FF" w:rsidRDefault="00C474FF" w:rsidP="00C474FF">
      <w:pPr>
        <w:spacing w:after="0" w:line="240" w:lineRule="auto"/>
        <w:rPr>
          <w:rFonts w:ascii="Calibri" w:eastAsia="Calibri" w:hAnsi="Calibri" w:cs="Times New Roman"/>
          <w:kern w:val="0"/>
          <w14:ligatures w14:val="none"/>
        </w:rPr>
      </w:pPr>
    </w:p>
    <w:p w14:paraId="2685CF5C"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contractor will be asked to provide Certificate of the above insurance before execution of contract listing RVTD as the Certificate Holder.</w:t>
      </w:r>
    </w:p>
    <w:p w14:paraId="7670B417" w14:textId="77777777" w:rsidR="00C474FF" w:rsidRPr="00C474FF" w:rsidRDefault="00C474FF" w:rsidP="00C474FF">
      <w:pPr>
        <w:spacing w:after="0" w:line="240" w:lineRule="auto"/>
        <w:rPr>
          <w:rFonts w:ascii="Calibri" w:eastAsia="Calibri" w:hAnsi="Calibri" w:cs="Times New Roman"/>
          <w:kern w:val="0"/>
          <w14:ligatures w14:val="none"/>
        </w:rPr>
      </w:pPr>
    </w:p>
    <w:p w14:paraId="5CB9D4FC"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4.5</w:t>
      </w:r>
      <w:r w:rsidRPr="00C474FF">
        <w:rPr>
          <w:rFonts w:ascii="Calibri" w:eastAsia="Calibri" w:hAnsi="Calibri" w:cs="Times New Roman"/>
          <w:b/>
          <w:kern w:val="0"/>
          <w14:ligatures w14:val="none"/>
        </w:rPr>
        <w:tab/>
        <w:t>Willingness to Accept Proposed Arrangements</w:t>
      </w:r>
    </w:p>
    <w:p w14:paraId="602CA07C" w14:textId="77777777" w:rsidR="00C474FF" w:rsidRPr="00C474FF" w:rsidRDefault="00C474FF" w:rsidP="00C474FF">
      <w:pPr>
        <w:spacing w:after="0" w:line="240" w:lineRule="auto"/>
        <w:rPr>
          <w:rFonts w:ascii="Calibri" w:eastAsia="Calibri" w:hAnsi="Calibri" w:cs="Times New Roman"/>
          <w:b/>
          <w:kern w:val="0"/>
          <w14:ligatures w14:val="none"/>
        </w:rPr>
      </w:pPr>
    </w:p>
    <w:p w14:paraId="2B15A631"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Submission of a proposal constitutes an offer to enter into a binding legal contract with RVTD on all of the terms specified in this RFP, including all Exhibits A through C. </w:t>
      </w:r>
    </w:p>
    <w:p w14:paraId="789563EA" w14:textId="77777777" w:rsidR="00C474FF" w:rsidRPr="00C474FF" w:rsidRDefault="00C474FF" w:rsidP="00C474FF">
      <w:pPr>
        <w:spacing w:after="0" w:line="240" w:lineRule="auto"/>
        <w:rPr>
          <w:rFonts w:ascii="Calibri" w:eastAsia="Calibri" w:hAnsi="Calibri" w:cs="Times New Roman"/>
          <w:kern w:val="0"/>
          <w14:ligatures w14:val="none"/>
        </w:rPr>
      </w:pPr>
    </w:p>
    <w:p w14:paraId="1626F81A"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SECTION 5.  EVALUATION AND SELECTION</w:t>
      </w:r>
    </w:p>
    <w:p w14:paraId="7008CD17" w14:textId="77777777" w:rsidR="00C474FF" w:rsidRPr="00C474FF" w:rsidRDefault="00C474FF" w:rsidP="00C474FF">
      <w:pPr>
        <w:spacing w:after="0" w:line="240" w:lineRule="auto"/>
        <w:rPr>
          <w:rFonts w:ascii="Calibri" w:eastAsia="Calibri" w:hAnsi="Calibri" w:cs="Times New Roman"/>
          <w:b/>
          <w:kern w:val="0"/>
          <w14:ligatures w14:val="none"/>
        </w:rPr>
      </w:pPr>
    </w:p>
    <w:p w14:paraId="1CB0EEC8"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5.1</w:t>
      </w:r>
      <w:r w:rsidRPr="00C474FF">
        <w:rPr>
          <w:rFonts w:ascii="Calibri" w:eastAsia="Calibri" w:hAnsi="Calibri" w:cs="Times New Roman"/>
          <w:b/>
          <w:kern w:val="0"/>
          <w14:ligatures w14:val="none"/>
        </w:rPr>
        <w:tab/>
        <w:t>Evaluation and Selection Process</w:t>
      </w:r>
    </w:p>
    <w:p w14:paraId="4AC53936" w14:textId="77777777" w:rsidR="00C474FF" w:rsidRPr="00C474FF" w:rsidRDefault="00C474FF" w:rsidP="00C474FF">
      <w:pPr>
        <w:spacing w:after="0" w:line="240" w:lineRule="auto"/>
        <w:rPr>
          <w:rFonts w:ascii="Calibri" w:eastAsia="Calibri" w:hAnsi="Calibri" w:cs="Times New Roman"/>
          <w:b/>
          <w:kern w:val="0"/>
          <w14:ligatures w14:val="none"/>
        </w:rPr>
      </w:pPr>
    </w:p>
    <w:p w14:paraId="0B309C32"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Proposals submitted in response to this RFP will be evaluated by the Evaluation Committee established by RVTD, in accordance with the criteria and procedures set forth in this Request for Proposals.  This section incorporates those rights and procedures noted in RFP Section 1.3 – RVTD’s rights.</w:t>
      </w:r>
    </w:p>
    <w:p w14:paraId="62E4D9E4" w14:textId="77777777" w:rsidR="00C474FF" w:rsidRPr="00C474FF" w:rsidRDefault="00C474FF" w:rsidP="00C474FF">
      <w:pPr>
        <w:spacing w:after="0" w:line="240" w:lineRule="auto"/>
        <w:rPr>
          <w:rFonts w:ascii="Calibri" w:eastAsia="Calibri" w:hAnsi="Calibri" w:cs="Times New Roman"/>
          <w:kern w:val="0"/>
          <w14:ligatures w14:val="none"/>
        </w:rPr>
      </w:pPr>
    </w:p>
    <w:p w14:paraId="0087F4B8"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primary desire of RVTD for this procurement is to ensure an award will be made based on the highest quality of service that best matches RVTD requirements using the Best Value methodology.</w:t>
      </w:r>
    </w:p>
    <w:p w14:paraId="7AC3F81A" w14:textId="77777777" w:rsidR="00C474FF" w:rsidRPr="00C474FF" w:rsidRDefault="00C474FF" w:rsidP="00C474FF">
      <w:pPr>
        <w:spacing w:after="0" w:line="240" w:lineRule="auto"/>
        <w:rPr>
          <w:rFonts w:ascii="Calibri" w:eastAsia="Calibri" w:hAnsi="Calibri" w:cs="Times New Roman"/>
          <w:kern w:val="0"/>
          <w14:ligatures w14:val="none"/>
        </w:rPr>
      </w:pPr>
    </w:p>
    <w:p w14:paraId="4B1205AA"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Evaluation Committee will submit its recommendation to the RVTD General Manager and/or Board of Directors for an award to be made based upon the Evaluation Committees’ determination of the responsible Proposer whose proposal is most advantageous to RVTD.</w:t>
      </w:r>
    </w:p>
    <w:p w14:paraId="0D7038AE" w14:textId="77777777" w:rsidR="00C474FF" w:rsidRPr="00C474FF" w:rsidRDefault="00C474FF" w:rsidP="00C474FF">
      <w:pPr>
        <w:spacing w:after="0" w:line="240" w:lineRule="auto"/>
        <w:rPr>
          <w:rFonts w:ascii="Calibri" w:eastAsia="Calibri" w:hAnsi="Calibri" w:cs="Times New Roman"/>
          <w:kern w:val="0"/>
          <w14:ligatures w14:val="none"/>
        </w:rPr>
      </w:pPr>
    </w:p>
    <w:p w14:paraId="253B3099"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5.2</w:t>
      </w:r>
      <w:r w:rsidRPr="00C474FF">
        <w:rPr>
          <w:rFonts w:ascii="Calibri" w:eastAsia="Calibri" w:hAnsi="Calibri" w:cs="Times New Roman"/>
          <w:b/>
          <w:kern w:val="0"/>
          <w14:ligatures w14:val="none"/>
        </w:rPr>
        <w:tab/>
        <w:t>Evaluation Criteria</w:t>
      </w:r>
    </w:p>
    <w:p w14:paraId="6AC418B3" w14:textId="77777777" w:rsidR="00C474FF" w:rsidRPr="00C474FF" w:rsidRDefault="00C474FF" w:rsidP="00C474FF">
      <w:pPr>
        <w:spacing w:after="0" w:line="240" w:lineRule="auto"/>
        <w:rPr>
          <w:rFonts w:ascii="Calibri" w:eastAsia="Calibri" w:hAnsi="Calibri" w:cs="Times New Roman"/>
          <w:b/>
          <w:kern w:val="0"/>
          <w14:ligatures w14:val="none"/>
        </w:rPr>
      </w:pPr>
    </w:p>
    <w:p w14:paraId="7FF470ED"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The following items constitute the evaluation criteria (and their respective weights), which RVTD will use in evaluating proposals submitted in response to this RFP.</w:t>
      </w:r>
    </w:p>
    <w:p w14:paraId="5F9D357F" w14:textId="77777777" w:rsidR="00C474FF" w:rsidRPr="00C474FF" w:rsidRDefault="00C474FF" w:rsidP="00C474FF">
      <w:pPr>
        <w:spacing w:after="0" w:line="240" w:lineRule="auto"/>
        <w:rPr>
          <w:rFonts w:ascii="Calibri" w:eastAsia="Calibri" w:hAnsi="Calibri" w:cs="Times New Roman"/>
          <w:kern w:val="0"/>
          <w14:ligatures w14:val="none"/>
        </w:rPr>
      </w:pPr>
    </w:p>
    <w:p w14:paraId="2D1A3DA7" w14:textId="77777777" w:rsidR="00C474FF" w:rsidRPr="00C474FF" w:rsidRDefault="00C474FF" w:rsidP="00C474FF">
      <w:pPr>
        <w:spacing w:after="0" w:line="240" w:lineRule="auto"/>
        <w:rPr>
          <w:rFonts w:ascii="Calibri" w:eastAsia="Calibri" w:hAnsi="Calibri" w:cs="Times New Roman"/>
          <w:kern w:val="0"/>
          <w14:ligatures w14:val="none"/>
        </w:rPr>
      </w:pPr>
    </w:p>
    <w:p w14:paraId="62BBF473" w14:textId="77777777" w:rsidR="00C474FF" w:rsidRPr="00C474FF" w:rsidRDefault="00C474FF" w:rsidP="00C474FF">
      <w:pPr>
        <w:spacing w:after="0" w:line="240" w:lineRule="auto"/>
        <w:rPr>
          <w:rFonts w:ascii="Calibri" w:eastAsia="Calibri" w:hAnsi="Calibri" w:cs="Times New Roman"/>
          <w:kern w:val="0"/>
          <w14:ligatures w14:val="none"/>
        </w:rPr>
      </w:pPr>
    </w:p>
    <w:p w14:paraId="5F9DD63D" w14:textId="77777777" w:rsidR="00C474FF" w:rsidRPr="00C474FF" w:rsidRDefault="00C474FF" w:rsidP="00C474FF">
      <w:pPr>
        <w:spacing w:after="0" w:line="240" w:lineRule="auto"/>
        <w:rPr>
          <w:rFonts w:ascii="Calibri" w:eastAsia="Calibri" w:hAnsi="Calibri" w:cs="Times New Roman"/>
          <w:kern w:val="0"/>
          <w14:ligatures w14:val="none"/>
        </w:rPr>
      </w:pPr>
    </w:p>
    <w:p w14:paraId="4530C2AB" w14:textId="77777777" w:rsidR="00C474FF" w:rsidRPr="00C474FF" w:rsidRDefault="00C474FF" w:rsidP="00C474FF">
      <w:pPr>
        <w:spacing w:after="0" w:line="240" w:lineRule="auto"/>
        <w:rPr>
          <w:rFonts w:ascii="Calibri" w:eastAsia="Calibri" w:hAnsi="Calibri" w:cs="Times New Roman"/>
          <w:kern w:val="0"/>
          <w14:ligatures w14:val="none"/>
        </w:rPr>
      </w:pPr>
    </w:p>
    <w:p w14:paraId="7AA8F229"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Qualifications, Related Experience and Past Performance (20%)</w:t>
      </w:r>
    </w:p>
    <w:p w14:paraId="3E5EF925" w14:textId="77777777" w:rsidR="00C474FF" w:rsidRPr="00C474FF" w:rsidRDefault="00C474FF" w:rsidP="00C474FF">
      <w:pPr>
        <w:spacing w:after="0" w:line="240" w:lineRule="auto"/>
        <w:rPr>
          <w:rFonts w:ascii="Calibri" w:eastAsia="Calibri" w:hAnsi="Calibri" w:cs="Times New Roman"/>
          <w:b/>
          <w:kern w:val="0"/>
          <w14:ligatures w14:val="none"/>
        </w:rPr>
      </w:pPr>
    </w:p>
    <w:p w14:paraId="5C88C9CB" w14:textId="621C81C1"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Qualifications of project staff, project manager, and key personnel; </w:t>
      </w:r>
      <w:r w:rsidR="00DB6114">
        <w:rPr>
          <w:rFonts w:ascii="Calibri" w:eastAsia="Calibri" w:hAnsi="Calibri" w:cs="Times New Roman"/>
          <w:kern w:val="0"/>
          <w14:ligatures w14:val="none"/>
        </w:rPr>
        <w:t>e</w:t>
      </w:r>
      <w:r w:rsidRPr="00C474FF">
        <w:rPr>
          <w:rFonts w:ascii="Calibri" w:eastAsia="Calibri" w:hAnsi="Calibri" w:cs="Times New Roman"/>
          <w:kern w:val="0"/>
          <w14:ligatures w14:val="none"/>
        </w:rPr>
        <w:t xml:space="preserve">xperience and past performance of the firm and its employees, agents, and subcontractors specifically assigned to this project performing work of similar nature; </w:t>
      </w:r>
      <w:r w:rsidR="007D461B">
        <w:rPr>
          <w:rFonts w:ascii="Calibri" w:eastAsia="Calibri" w:hAnsi="Calibri" w:cs="Times New Roman"/>
          <w:kern w:val="0"/>
          <w14:ligatures w14:val="none"/>
        </w:rPr>
        <w:t>e</w:t>
      </w:r>
      <w:r w:rsidRPr="00C474FF">
        <w:rPr>
          <w:rFonts w:ascii="Calibri" w:eastAsia="Calibri" w:hAnsi="Calibri" w:cs="Times New Roman"/>
          <w:kern w:val="0"/>
          <w14:ligatures w14:val="none"/>
        </w:rPr>
        <w:t>xperience working with public agencies; strength and stability of the firm.</w:t>
      </w:r>
    </w:p>
    <w:p w14:paraId="06B26A49" w14:textId="77777777" w:rsidR="00C474FF" w:rsidRPr="00C474FF" w:rsidRDefault="00C474FF" w:rsidP="00C474FF">
      <w:pPr>
        <w:spacing w:after="0" w:line="240" w:lineRule="auto"/>
        <w:rPr>
          <w:rFonts w:ascii="Calibri" w:eastAsia="Calibri" w:hAnsi="Calibri" w:cs="Times New Roman"/>
          <w:kern w:val="0"/>
          <w14:ligatures w14:val="none"/>
        </w:rPr>
      </w:pPr>
    </w:p>
    <w:p w14:paraId="05A41777"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Personnel Selection, Retention, and Training Program (25%)</w:t>
      </w:r>
    </w:p>
    <w:p w14:paraId="0324D267" w14:textId="77777777" w:rsidR="00C474FF" w:rsidRPr="00C474FF" w:rsidRDefault="00C474FF" w:rsidP="00C474FF">
      <w:pPr>
        <w:spacing w:after="0" w:line="240" w:lineRule="auto"/>
        <w:rPr>
          <w:rFonts w:ascii="Calibri" w:eastAsia="Calibri" w:hAnsi="Calibri" w:cs="Times New Roman"/>
          <w:b/>
          <w:kern w:val="0"/>
          <w14:ligatures w14:val="none"/>
        </w:rPr>
      </w:pPr>
    </w:p>
    <w:p w14:paraId="36A8664D"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Adequate staffing levels with appropriate skills and qualifications to provide the proposed services, with a retention plan and training program in place to ensure stability with regard to the contract and security guards assigned.</w:t>
      </w:r>
    </w:p>
    <w:p w14:paraId="75696A3E" w14:textId="77777777" w:rsidR="00C474FF" w:rsidRPr="00C474FF" w:rsidRDefault="00C474FF" w:rsidP="00C474FF">
      <w:pPr>
        <w:spacing w:after="0" w:line="240" w:lineRule="auto"/>
        <w:rPr>
          <w:rFonts w:ascii="Calibri" w:eastAsia="Calibri" w:hAnsi="Calibri" w:cs="Times New Roman"/>
          <w:kern w:val="0"/>
          <w14:ligatures w14:val="none"/>
        </w:rPr>
      </w:pPr>
    </w:p>
    <w:p w14:paraId="681DCE4C"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Understanding of Scope and Approach to Provide Services (25%)</w:t>
      </w:r>
    </w:p>
    <w:p w14:paraId="5A802A86" w14:textId="77777777" w:rsidR="00C474FF" w:rsidRPr="00C474FF" w:rsidRDefault="00C474FF" w:rsidP="00C474FF">
      <w:pPr>
        <w:spacing w:after="0" w:line="240" w:lineRule="auto"/>
        <w:rPr>
          <w:rFonts w:ascii="Calibri" w:eastAsia="Calibri" w:hAnsi="Calibri" w:cs="Times New Roman"/>
          <w:b/>
          <w:kern w:val="0"/>
          <w14:ligatures w14:val="none"/>
        </w:rPr>
      </w:pPr>
    </w:p>
    <w:p w14:paraId="01EC4C9F" w14:textId="05415908"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Understanding of the Agency’s requirements and all critical elements of the work described in the scope of </w:t>
      </w:r>
      <w:r w:rsidR="007D461B" w:rsidRPr="00C474FF">
        <w:rPr>
          <w:rFonts w:ascii="Calibri" w:eastAsia="Calibri" w:hAnsi="Calibri" w:cs="Times New Roman"/>
          <w:kern w:val="0"/>
          <w14:ligatures w14:val="none"/>
        </w:rPr>
        <w:t>services,</w:t>
      </w:r>
      <w:r w:rsidRPr="00C474FF">
        <w:rPr>
          <w:rFonts w:ascii="Calibri" w:eastAsia="Calibri" w:hAnsi="Calibri" w:cs="Times New Roman"/>
          <w:kern w:val="0"/>
          <w14:ligatures w14:val="none"/>
        </w:rPr>
        <w:t xml:space="preserve"> </w:t>
      </w:r>
      <w:r w:rsidR="007D461B">
        <w:rPr>
          <w:rFonts w:ascii="Calibri" w:eastAsia="Calibri" w:hAnsi="Calibri" w:cs="Times New Roman"/>
          <w:kern w:val="0"/>
          <w14:ligatures w14:val="none"/>
        </w:rPr>
        <w:t>o</w:t>
      </w:r>
      <w:r w:rsidRPr="00C474FF">
        <w:rPr>
          <w:rFonts w:ascii="Calibri" w:eastAsia="Calibri" w:hAnsi="Calibri" w:cs="Times New Roman"/>
          <w:kern w:val="0"/>
          <w14:ligatures w14:val="none"/>
        </w:rPr>
        <w:t xml:space="preserve">verall approach, quality, </w:t>
      </w:r>
      <w:r w:rsidR="007D461B" w:rsidRPr="00C474FF">
        <w:rPr>
          <w:rFonts w:ascii="Calibri" w:eastAsia="Calibri" w:hAnsi="Calibri" w:cs="Times New Roman"/>
          <w:kern w:val="0"/>
          <w14:ligatures w14:val="none"/>
        </w:rPr>
        <w:t>clarity,</w:t>
      </w:r>
      <w:r w:rsidRPr="00C474FF">
        <w:rPr>
          <w:rFonts w:ascii="Calibri" w:eastAsia="Calibri" w:hAnsi="Calibri" w:cs="Times New Roman"/>
          <w:kern w:val="0"/>
          <w14:ligatures w14:val="none"/>
        </w:rPr>
        <w:t xml:space="preserve"> and specificity of work plan for the proposed services.</w:t>
      </w:r>
    </w:p>
    <w:p w14:paraId="61441F7D" w14:textId="77777777" w:rsidR="00C474FF" w:rsidRPr="00C474FF" w:rsidRDefault="00C474FF" w:rsidP="00C474FF">
      <w:pPr>
        <w:spacing w:after="0" w:line="240" w:lineRule="auto"/>
        <w:rPr>
          <w:rFonts w:ascii="Calibri" w:eastAsia="Calibri" w:hAnsi="Calibri" w:cs="Times New Roman"/>
          <w:kern w:val="0"/>
          <w14:ligatures w14:val="none"/>
        </w:rPr>
      </w:pPr>
    </w:p>
    <w:p w14:paraId="0D78F34E"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Cost (25%)</w:t>
      </w:r>
    </w:p>
    <w:p w14:paraId="741AA93C" w14:textId="77777777" w:rsidR="00C474FF" w:rsidRPr="00C474FF" w:rsidRDefault="00C474FF" w:rsidP="00C474FF">
      <w:pPr>
        <w:spacing w:after="0" w:line="240" w:lineRule="auto"/>
        <w:rPr>
          <w:rFonts w:ascii="Calibri" w:eastAsia="Calibri" w:hAnsi="Calibri" w:cs="Times New Roman"/>
          <w:b/>
          <w:kern w:val="0"/>
          <w14:ligatures w14:val="none"/>
        </w:rPr>
      </w:pPr>
    </w:p>
    <w:p w14:paraId="3DDB61F3" w14:textId="3FB9D110"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Reasonableness of the hourly rates and total price; </w:t>
      </w:r>
      <w:r w:rsidR="007D461B">
        <w:rPr>
          <w:rFonts w:ascii="Calibri" w:eastAsia="Calibri" w:hAnsi="Calibri" w:cs="Times New Roman"/>
          <w:kern w:val="0"/>
          <w14:ligatures w14:val="none"/>
        </w:rPr>
        <w:t>c</w:t>
      </w:r>
      <w:r w:rsidRPr="00C474FF">
        <w:rPr>
          <w:rFonts w:ascii="Calibri" w:eastAsia="Calibri" w:hAnsi="Calibri" w:cs="Times New Roman"/>
          <w:kern w:val="0"/>
          <w14:ligatures w14:val="none"/>
        </w:rPr>
        <w:t>ompetitiveness of price proposal with other offers received; adequacy of data in support of the rates and prices quoted.</w:t>
      </w:r>
    </w:p>
    <w:p w14:paraId="24498A8F" w14:textId="77777777" w:rsidR="00C474FF" w:rsidRPr="00C474FF" w:rsidRDefault="00C474FF" w:rsidP="00C474FF">
      <w:pPr>
        <w:spacing w:after="0" w:line="240" w:lineRule="auto"/>
        <w:rPr>
          <w:rFonts w:ascii="Calibri" w:eastAsia="Calibri" w:hAnsi="Calibri" w:cs="Times New Roman"/>
          <w:kern w:val="0"/>
          <w14:ligatures w14:val="none"/>
        </w:rPr>
      </w:pPr>
    </w:p>
    <w:p w14:paraId="34555D47"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Completeness of Response (5%)</w:t>
      </w:r>
    </w:p>
    <w:p w14:paraId="49E831A7" w14:textId="77777777" w:rsidR="00C474FF" w:rsidRPr="00C474FF" w:rsidRDefault="00C474FF" w:rsidP="00C474FF">
      <w:pPr>
        <w:spacing w:after="0" w:line="240" w:lineRule="auto"/>
        <w:rPr>
          <w:rFonts w:ascii="Calibri" w:eastAsia="Calibri" w:hAnsi="Calibri" w:cs="Times New Roman"/>
          <w:b/>
          <w:kern w:val="0"/>
          <w14:ligatures w14:val="none"/>
        </w:rPr>
      </w:pPr>
    </w:p>
    <w:p w14:paraId="6BC5AABB"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Completeness of response in accordance with the RFP instructions and requirements.</w:t>
      </w:r>
    </w:p>
    <w:p w14:paraId="1933CAB0" w14:textId="77777777" w:rsidR="00C474FF" w:rsidRPr="00C474FF" w:rsidRDefault="00C474FF" w:rsidP="00C474FF">
      <w:pPr>
        <w:spacing w:after="0" w:line="240" w:lineRule="auto"/>
        <w:rPr>
          <w:rFonts w:ascii="Calibri" w:eastAsia="Calibri" w:hAnsi="Calibri" w:cs="Times New Roman"/>
          <w:kern w:val="0"/>
          <w14:ligatures w14:val="none"/>
        </w:rPr>
      </w:pPr>
    </w:p>
    <w:p w14:paraId="72F37410"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PROPOSERS who remain in the competitive range following the initial evaluation of written proposals may be invited (only if interviews are required) to demonstrate their qualifications, experience and project approach before the Evaluation Committee.  There will not be a separate “interview” score.  The Evaluation Committee may raise or lower criteria scores based on information and clarifications gained during the interview process.  Reasons for such changes will be documented.</w:t>
      </w:r>
    </w:p>
    <w:p w14:paraId="00B87783" w14:textId="77777777" w:rsidR="00C474FF" w:rsidRPr="00C474FF" w:rsidRDefault="00C474FF" w:rsidP="00C474FF">
      <w:pPr>
        <w:spacing w:after="0" w:line="240" w:lineRule="auto"/>
        <w:rPr>
          <w:rFonts w:ascii="Calibri" w:eastAsia="Calibri" w:hAnsi="Calibri" w:cs="Times New Roman"/>
          <w:kern w:val="0"/>
          <w14:ligatures w14:val="none"/>
        </w:rPr>
      </w:pPr>
    </w:p>
    <w:p w14:paraId="3FCD8D12"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RVTD reserves the right to make an award solely on a PROPOSER’s written proposal alone, and is not required to conduct interviews.</w:t>
      </w:r>
    </w:p>
    <w:p w14:paraId="4BA9B305" w14:textId="77777777" w:rsidR="00C474FF" w:rsidRPr="00C474FF" w:rsidRDefault="00C474FF" w:rsidP="00C474FF">
      <w:pPr>
        <w:spacing w:after="0" w:line="240" w:lineRule="auto"/>
        <w:rPr>
          <w:rFonts w:ascii="Calibri" w:eastAsia="Calibri" w:hAnsi="Calibri" w:cs="Times New Roman"/>
          <w:kern w:val="0"/>
          <w14:ligatures w14:val="none"/>
        </w:rPr>
      </w:pPr>
    </w:p>
    <w:p w14:paraId="4845B70F"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5.3</w:t>
      </w:r>
      <w:r w:rsidRPr="00C474FF">
        <w:rPr>
          <w:rFonts w:ascii="Calibri" w:eastAsia="Calibri" w:hAnsi="Calibri" w:cs="Times New Roman"/>
          <w:b/>
          <w:kern w:val="0"/>
          <w14:ligatures w14:val="none"/>
        </w:rPr>
        <w:tab/>
        <w:t>Notification to Unsuccessful PROPOSERS</w:t>
      </w:r>
    </w:p>
    <w:p w14:paraId="358C9809" w14:textId="77777777" w:rsidR="00C474FF" w:rsidRPr="00C474FF" w:rsidRDefault="00C474FF" w:rsidP="00C474FF">
      <w:pPr>
        <w:spacing w:after="0" w:line="240" w:lineRule="auto"/>
        <w:rPr>
          <w:rFonts w:ascii="Calibri" w:eastAsia="Calibri" w:hAnsi="Calibri" w:cs="Times New Roman"/>
          <w:b/>
          <w:kern w:val="0"/>
          <w14:ligatures w14:val="none"/>
        </w:rPr>
      </w:pPr>
    </w:p>
    <w:p w14:paraId="6DB16616"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All PROPOSERS shall be notified of RVTDs Evaluation Committee’s recommendations by way of a Notice of Intent to Award (this will serve as the final committee recommendation) within five (5) working days of said recommendation.</w:t>
      </w:r>
    </w:p>
    <w:p w14:paraId="49A64B82" w14:textId="77777777" w:rsidR="00C474FF" w:rsidRPr="00C474FF" w:rsidRDefault="00C474FF" w:rsidP="00C474FF">
      <w:pPr>
        <w:spacing w:after="0" w:line="240" w:lineRule="auto"/>
        <w:rPr>
          <w:rFonts w:ascii="Calibri" w:eastAsia="Calibri" w:hAnsi="Calibri" w:cs="Times New Roman"/>
          <w:kern w:val="0"/>
          <w14:ligatures w14:val="none"/>
        </w:rPr>
      </w:pPr>
    </w:p>
    <w:p w14:paraId="0BAB9B43"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SECTION 6.  PROTEST PROCEDURES</w:t>
      </w:r>
    </w:p>
    <w:p w14:paraId="5170156E" w14:textId="77777777" w:rsidR="00C474FF" w:rsidRPr="00C474FF" w:rsidRDefault="00C474FF" w:rsidP="00C474FF">
      <w:pPr>
        <w:spacing w:after="0" w:line="240" w:lineRule="auto"/>
        <w:rPr>
          <w:rFonts w:ascii="Calibri" w:eastAsia="Calibri" w:hAnsi="Calibri" w:cs="Times New Roman"/>
          <w:b/>
          <w:kern w:val="0"/>
          <w14:ligatures w14:val="none"/>
        </w:rPr>
      </w:pPr>
    </w:p>
    <w:p w14:paraId="53F310B9"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6.1</w:t>
      </w:r>
      <w:r w:rsidRPr="00C474FF">
        <w:rPr>
          <w:rFonts w:ascii="Calibri" w:eastAsia="Calibri" w:hAnsi="Calibri" w:cs="Times New Roman"/>
          <w:b/>
          <w:kern w:val="0"/>
          <w14:ligatures w14:val="none"/>
        </w:rPr>
        <w:tab/>
        <w:t>Filing Procedures</w:t>
      </w:r>
    </w:p>
    <w:p w14:paraId="2ED57B66" w14:textId="77777777" w:rsidR="00C474FF" w:rsidRPr="00C474FF" w:rsidRDefault="00C474FF" w:rsidP="00C474FF">
      <w:pPr>
        <w:spacing w:after="0" w:line="240" w:lineRule="auto"/>
        <w:rPr>
          <w:rFonts w:ascii="Calibri" w:eastAsia="Calibri" w:hAnsi="Calibri" w:cs="Times New Roman"/>
          <w:b/>
          <w:kern w:val="0"/>
          <w14:ligatures w14:val="none"/>
        </w:rPr>
      </w:pPr>
    </w:p>
    <w:p w14:paraId="4EEBCB00" w14:textId="1E84A1F6"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Any proposer who has submitted a proposal to RVTD and who is adversely affected by RVTD’s contract award to another proposer has fourteen (</w:t>
      </w:r>
      <w:r w:rsidR="00A317DC">
        <w:rPr>
          <w:rFonts w:ascii="Calibri" w:eastAsia="Calibri" w:hAnsi="Calibri" w:cs="Times New Roman"/>
          <w:kern w:val="0"/>
          <w14:ligatures w14:val="none"/>
        </w:rPr>
        <w:t>14</w:t>
      </w:r>
      <w:r w:rsidRPr="00C474FF">
        <w:rPr>
          <w:rFonts w:ascii="Calibri" w:eastAsia="Calibri" w:hAnsi="Calibri" w:cs="Times New Roman"/>
          <w:kern w:val="0"/>
          <w14:ligatures w14:val="none"/>
        </w:rPr>
        <w:t>) days after issuance of the Notice of Intent to award the contract, to submit a written protest of award to RVTD.  Such right to protest shall conform to the requirements of OAR 137-030-0104(1) and specify the grounds upon which the protest is based.</w:t>
      </w:r>
    </w:p>
    <w:p w14:paraId="46D79BC3" w14:textId="77777777" w:rsidR="00C474FF" w:rsidRPr="00C474FF" w:rsidRDefault="00C474FF" w:rsidP="00C474FF">
      <w:pPr>
        <w:spacing w:after="0" w:line="240" w:lineRule="auto"/>
        <w:rPr>
          <w:rFonts w:ascii="Calibri" w:eastAsia="Calibri" w:hAnsi="Calibri" w:cs="Times New Roman"/>
          <w:kern w:val="0"/>
          <w14:ligatures w14:val="none"/>
        </w:rPr>
      </w:pPr>
    </w:p>
    <w:p w14:paraId="587F5CBC" w14:textId="77777777"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An adversely affected proposer must exhaust all avenues of administration review and relief before seeking judicial review of the Rogue Valley Transportation District contract selection.</w:t>
      </w:r>
    </w:p>
    <w:p w14:paraId="29156A6C" w14:textId="77777777" w:rsidR="00C474FF" w:rsidRPr="00C474FF" w:rsidRDefault="00C474FF" w:rsidP="00C474FF">
      <w:pPr>
        <w:spacing w:after="0" w:line="240" w:lineRule="auto"/>
        <w:rPr>
          <w:rFonts w:ascii="Calibri" w:eastAsia="Calibri" w:hAnsi="Calibri" w:cs="Times New Roman"/>
          <w:kern w:val="0"/>
          <w14:ligatures w14:val="none"/>
        </w:rPr>
      </w:pPr>
    </w:p>
    <w:p w14:paraId="35A067B5" w14:textId="6010561B" w:rsidR="00C474FF" w:rsidRPr="00C474FF" w:rsidRDefault="00C474FF" w:rsidP="00C474FF">
      <w:pPr>
        <w:spacing w:after="0" w:line="240" w:lineRule="auto"/>
        <w:rPr>
          <w:rFonts w:ascii="Calibri" w:eastAsia="Calibri" w:hAnsi="Calibri" w:cs="Times New Roman"/>
          <w:kern w:val="0"/>
          <w14:ligatures w14:val="none"/>
        </w:rPr>
      </w:pPr>
      <w:r w:rsidRPr="0039715C">
        <w:rPr>
          <w:rFonts w:ascii="Calibri" w:eastAsia="Calibri" w:hAnsi="Calibri" w:cs="Times New Roman"/>
          <w:kern w:val="0"/>
          <w14:ligatures w14:val="none"/>
        </w:rPr>
        <w:t>Visit</w:t>
      </w:r>
      <w:r w:rsidRPr="001864D9">
        <w:rPr>
          <w:rFonts w:ascii="Calibri" w:eastAsia="Calibri" w:hAnsi="Calibri" w:cs="Times New Roman"/>
          <w:color w:val="FF0000"/>
          <w:kern w:val="0"/>
          <w14:ligatures w14:val="none"/>
        </w:rPr>
        <w:t xml:space="preserve"> </w:t>
      </w:r>
      <w:hyperlink r:id="rId11" w:history="1">
        <w:r w:rsidR="0039715C" w:rsidRPr="0039715C">
          <w:rPr>
            <w:color w:val="0000FF"/>
            <w:u w:val="single"/>
          </w:rPr>
          <w:t>RFP – Rogue Valley Transportation District (rvtd.org)</w:t>
        </w:r>
      </w:hyperlink>
      <w:r w:rsidRPr="00C474FF">
        <w:rPr>
          <w:rFonts w:ascii="Calibri" w:eastAsia="Calibri" w:hAnsi="Calibri" w:cs="Times New Roman"/>
          <w:kern w:val="0"/>
          <w14:ligatures w14:val="none"/>
        </w:rPr>
        <w:t xml:space="preserve"> for RVTD BID PROTEST PROCEDURES for additional information.</w:t>
      </w:r>
    </w:p>
    <w:p w14:paraId="65B7669D" w14:textId="77777777" w:rsidR="00C474FF" w:rsidRPr="00C474FF" w:rsidRDefault="00C474FF" w:rsidP="00C474FF">
      <w:pPr>
        <w:spacing w:after="0" w:line="240" w:lineRule="auto"/>
        <w:rPr>
          <w:rFonts w:ascii="Calibri" w:eastAsia="Calibri" w:hAnsi="Calibri" w:cs="Times New Roman"/>
          <w:kern w:val="0"/>
          <w14:ligatures w14:val="none"/>
        </w:rPr>
      </w:pPr>
    </w:p>
    <w:p w14:paraId="47E88966"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SECTION 7.  SCOPE OF SERVICES</w:t>
      </w:r>
    </w:p>
    <w:p w14:paraId="3EEBEB44" w14:textId="77777777" w:rsidR="00C474FF" w:rsidRPr="00C474FF" w:rsidRDefault="00C474FF" w:rsidP="00C474FF">
      <w:pPr>
        <w:spacing w:after="0" w:line="240" w:lineRule="auto"/>
        <w:rPr>
          <w:rFonts w:ascii="Calibri" w:eastAsia="Calibri" w:hAnsi="Calibri" w:cs="Times New Roman"/>
          <w:b/>
          <w:kern w:val="0"/>
          <w14:ligatures w14:val="none"/>
        </w:rPr>
      </w:pPr>
    </w:p>
    <w:p w14:paraId="7BAD680A" w14:textId="65689C6E" w:rsidR="00C474FF" w:rsidRPr="00C474FF" w:rsidRDefault="00C474FF" w:rsidP="00C474FF">
      <w:pPr>
        <w:spacing w:after="0" w:line="240" w:lineRule="auto"/>
        <w:rPr>
          <w:rFonts w:ascii="Calibri" w:eastAsia="Calibri" w:hAnsi="Calibri" w:cs="Times New Roman"/>
          <w:kern w:val="0"/>
          <w14:ligatures w14:val="none"/>
        </w:rPr>
      </w:pPr>
      <w:r w:rsidRPr="00C474FF">
        <w:rPr>
          <w:rFonts w:ascii="Calibri" w:eastAsia="Calibri" w:hAnsi="Calibri" w:cs="Times New Roman"/>
          <w:kern w:val="0"/>
          <w14:ligatures w14:val="none"/>
        </w:rPr>
        <w:t xml:space="preserve">NOTE:  For the purposes of Section 7 “Scope of Work,” the term “Contractor” or </w:t>
      </w:r>
      <w:r w:rsidR="0078225D">
        <w:rPr>
          <w:rFonts w:ascii="Calibri" w:eastAsia="Calibri" w:hAnsi="Calibri" w:cs="Times New Roman"/>
          <w:kern w:val="0"/>
          <w14:ligatures w14:val="none"/>
        </w:rPr>
        <w:t>“</w:t>
      </w:r>
      <w:r w:rsidRPr="00C474FF">
        <w:rPr>
          <w:rFonts w:ascii="Calibri" w:eastAsia="Calibri" w:hAnsi="Calibri" w:cs="Times New Roman"/>
          <w:kern w:val="0"/>
          <w14:ligatures w14:val="none"/>
        </w:rPr>
        <w:t>Consultant” represents the successful PROPOSER.</w:t>
      </w:r>
    </w:p>
    <w:p w14:paraId="467D4DC1" w14:textId="77777777" w:rsidR="00C474FF" w:rsidRPr="00C474FF" w:rsidRDefault="00C474FF" w:rsidP="00C474FF">
      <w:pPr>
        <w:spacing w:after="0" w:line="240" w:lineRule="auto"/>
        <w:rPr>
          <w:rFonts w:ascii="Calibri" w:eastAsia="Calibri" w:hAnsi="Calibri" w:cs="Times New Roman"/>
          <w:kern w:val="0"/>
          <w14:ligatures w14:val="none"/>
        </w:rPr>
      </w:pPr>
    </w:p>
    <w:p w14:paraId="12DB7631" w14:textId="2F998A97" w:rsidR="001414C0" w:rsidRDefault="00C474FF" w:rsidP="001414C0">
      <w:pPr>
        <w:numPr>
          <w:ilvl w:val="1"/>
          <w:numId w:val="13"/>
        </w:numPr>
        <w:spacing w:after="0" w:line="240"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General Information</w:t>
      </w:r>
    </w:p>
    <w:p w14:paraId="4E9EC9FD" w14:textId="77777777" w:rsidR="001414C0" w:rsidRDefault="001414C0" w:rsidP="001414C0">
      <w:pPr>
        <w:spacing w:after="0" w:line="240" w:lineRule="auto"/>
        <w:ind w:left="360"/>
        <w:rPr>
          <w:rFonts w:ascii="Calibri" w:eastAsia="Calibri" w:hAnsi="Calibri" w:cs="Times New Roman"/>
          <w:b/>
          <w:kern w:val="0"/>
          <w:sz w:val="24"/>
          <w:szCs w:val="24"/>
          <w14:ligatures w14:val="none"/>
        </w:rPr>
      </w:pPr>
    </w:p>
    <w:p w14:paraId="7AA55EFF" w14:textId="7427714F" w:rsidR="00C474FF" w:rsidRPr="0078225D" w:rsidRDefault="002A2A39" w:rsidP="00C474FF">
      <w:pPr>
        <w:pStyle w:val="ListParagraph"/>
        <w:numPr>
          <w:ilvl w:val="2"/>
          <w:numId w:val="13"/>
        </w:numPr>
        <w:spacing w:after="0" w:line="240" w:lineRule="auto"/>
        <w:rPr>
          <w:rFonts w:ascii="Calibri" w:eastAsia="Calibri" w:hAnsi="Calibri" w:cs="Times New Roman"/>
          <w:bCs/>
          <w:sz w:val="24"/>
          <w:szCs w:val="24"/>
        </w:rPr>
      </w:pPr>
      <w:r>
        <w:rPr>
          <w:rFonts w:ascii="Calibri" w:eastAsia="Calibri" w:hAnsi="Calibri" w:cs="Times New Roman"/>
          <w:bCs/>
          <w:sz w:val="24"/>
          <w:szCs w:val="24"/>
        </w:rPr>
        <w:t xml:space="preserve">RVTD is seeking competitive proposals </w:t>
      </w:r>
      <w:r w:rsidR="0078225D">
        <w:rPr>
          <w:rFonts w:ascii="Calibri" w:eastAsia="Calibri" w:hAnsi="Calibri" w:cs="Times New Roman"/>
          <w:bCs/>
          <w:sz w:val="24"/>
          <w:szCs w:val="24"/>
        </w:rPr>
        <w:t>from qualified firms to provide armed fixed post and mobile security guard services for its Front Street Station.</w:t>
      </w:r>
    </w:p>
    <w:p w14:paraId="1C7E250B" w14:textId="3030533C" w:rsidR="00C474FF" w:rsidRPr="00C474FF" w:rsidRDefault="00C474FF" w:rsidP="00C474FF">
      <w:pPr>
        <w:numPr>
          <w:ilvl w:val="2"/>
          <w:numId w:val="14"/>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The Contractor is to provide all personnel, training, resources, materials, vehicles, </w:t>
      </w:r>
      <w:r w:rsidR="008B3952" w:rsidRPr="00C474FF">
        <w:rPr>
          <w:rFonts w:ascii="Calibri" w:eastAsia="Calibri" w:hAnsi="Calibri" w:cs="Times New Roman"/>
          <w:kern w:val="0"/>
          <w:sz w:val="24"/>
          <w:szCs w:val="24"/>
          <w14:ligatures w14:val="none"/>
        </w:rPr>
        <w:t>equipment,</w:t>
      </w:r>
      <w:r w:rsidRPr="00C474FF">
        <w:rPr>
          <w:rFonts w:ascii="Calibri" w:eastAsia="Calibri" w:hAnsi="Calibri" w:cs="Times New Roman"/>
          <w:kern w:val="0"/>
          <w:sz w:val="24"/>
          <w:szCs w:val="24"/>
          <w14:ligatures w14:val="none"/>
        </w:rPr>
        <w:t xml:space="preserve"> and field supervisor to provide the highest caliber of security services for the protection of employees, </w:t>
      </w:r>
      <w:r w:rsidR="0078225D" w:rsidRPr="00C474FF">
        <w:rPr>
          <w:rFonts w:ascii="Calibri" w:eastAsia="Calibri" w:hAnsi="Calibri" w:cs="Times New Roman"/>
          <w:kern w:val="0"/>
          <w:sz w:val="24"/>
          <w:szCs w:val="24"/>
          <w14:ligatures w14:val="none"/>
        </w:rPr>
        <w:t>customers,</w:t>
      </w:r>
      <w:r w:rsidRPr="00C474FF">
        <w:rPr>
          <w:rFonts w:ascii="Calibri" w:eastAsia="Calibri" w:hAnsi="Calibri" w:cs="Times New Roman"/>
          <w:kern w:val="0"/>
          <w:sz w:val="24"/>
          <w:szCs w:val="24"/>
          <w14:ligatures w14:val="none"/>
        </w:rPr>
        <w:t xml:space="preserve"> and assets.</w:t>
      </w:r>
    </w:p>
    <w:p w14:paraId="2E5FD257" w14:textId="77777777" w:rsidR="00C474FF" w:rsidRPr="00C474FF" w:rsidRDefault="00C474FF" w:rsidP="00C474FF">
      <w:pPr>
        <w:numPr>
          <w:ilvl w:val="2"/>
          <w:numId w:val="14"/>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intent of this specification is to describe RVTD’s expectations for security services without necessarily describing each individual task in all – inclusive detail; therefore, the Contractor shall be expected to understand the task and demonstrate their ability to fulfill the stated requirements in its bid proposal.</w:t>
      </w:r>
    </w:p>
    <w:p w14:paraId="2D15280D" w14:textId="77777777" w:rsidR="00C474FF" w:rsidRPr="00C474FF" w:rsidRDefault="00C474FF" w:rsidP="00C474FF">
      <w:pPr>
        <w:numPr>
          <w:ilvl w:val="2"/>
          <w:numId w:val="14"/>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Contractor must follow all State of Oregon and RVTD safety standards while on RVTDs property performing this work.</w:t>
      </w:r>
    </w:p>
    <w:p w14:paraId="1FAE4966" w14:textId="77777777" w:rsidR="00C474FF" w:rsidRPr="00C474FF" w:rsidRDefault="00C474FF" w:rsidP="00C474FF">
      <w:pPr>
        <w:numPr>
          <w:ilvl w:val="2"/>
          <w:numId w:val="14"/>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hours of operations and schedules may be modified during the term of the agreement based on transit service requirements.</w:t>
      </w:r>
    </w:p>
    <w:p w14:paraId="7C429D40"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2297A03B" w14:textId="77777777" w:rsidR="00C474FF" w:rsidRPr="00C474FF" w:rsidRDefault="00C474FF" w:rsidP="00C474FF">
      <w:pPr>
        <w:numPr>
          <w:ilvl w:val="1"/>
          <w:numId w:val="14"/>
        </w:numPr>
        <w:spacing w:after="0" w:line="240"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RVTD designated Major Holidays</w:t>
      </w:r>
    </w:p>
    <w:p w14:paraId="2DEAB434" w14:textId="77777777" w:rsidR="00C474FF" w:rsidRPr="00C474FF" w:rsidRDefault="00C474FF" w:rsidP="00C474FF">
      <w:pPr>
        <w:spacing w:after="0" w:line="240" w:lineRule="auto"/>
        <w:rPr>
          <w:rFonts w:ascii="Calibri" w:eastAsia="Calibri" w:hAnsi="Calibri" w:cs="Times New Roman"/>
          <w:b/>
          <w:kern w:val="0"/>
          <w:sz w:val="24"/>
          <w:szCs w:val="24"/>
          <w14:ligatures w14:val="none"/>
        </w:rPr>
      </w:pPr>
    </w:p>
    <w:p w14:paraId="200FEE48"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7.2.1</w:t>
      </w:r>
      <w:r w:rsidRPr="00C474FF">
        <w:rPr>
          <w:rFonts w:ascii="Calibri" w:eastAsia="Calibri" w:hAnsi="Calibri" w:cs="Times New Roman"/>
          <w:kern w:val="0"/>
          <w:sz w:val="24"/>
          <w:szCs w:val="24"/>
          <w14:ligatures w14:val="none"/>
        </w:rPr>
        <w:tab/>
        <w:t>New Years Day, Memorial Day, Independence Day, Labor Day, Thanksgiving Day and Christmas Day.  During holidays, no on-site patrol.  Will require six (6) random drive-by patrols.</w:t>
      </w:r>
    </w:p>
    <w:p w14:paraId="1E350D43"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744A734B"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6735E7AD"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1A05B330"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67B7FC05"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184C45E1"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41217818"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3C0902C4"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40BBEF12"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04CF6587"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2376934F"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16FDF812" w14:textId="77777777" w:rsidR="00C474FF" w:rsidRPr="00C474FF" w:rsidRDefault="00C474FF" w:rsidP="00C474FF">
      <w:pPr>
        <w:spacing w:after="0" w:line="240"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7.4</w:t>
      </w:r>
      <w:r w:rsidRPr="00C474FF">
        <w:rPr>
          <w:rFonts w:ascii="Calibri" w:eastAsia="Calibri" w:hAnsi="Calibri" w:cs="Times New Roman"/>
          <w:b/>
          <w:kern w:val="0"/>
          <w:sz w:val="24"/>
          <w:szCs w:val="24"/>
          <w14:ligatures w14:val="none"/>
        </w:rPr>
        <w:tab/>
        <w:t>Transit Property and Mobile Security Guard Schedules</w:t>
      </w:r>
    </w:p>
    <w:p w14:paraId="28229120"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tbl>
      <w:tblPr>
        <w:tblStyle w:val="TableGrid"/>
        <w:tblW w:w="0" w:type="auto"/>
        <w:tblInd w:w="720" w:type="dxa"/>
        <w:tblLook w:val="04A0" w:firstRow="1" w:lastRow="0" w:firstColumn="1" w:lastColumn="0" w:noHBand="0" w:noVBand="1"/>
      </w:tblPr>
      <w:tblGrid>
        <w:gridCol w:w="1537"/>
        <w:gridCol w:w="2401"/>
        <w:gridCol w:w="2475"/>
        <w:gridCol w:w="2217"/>
      </w:tblGrid>
      <w:tr w:rsidR="00C474FF" w:rsidRPr="00C474FF" w14:paraId="226A33DA" w14:textId="77777777" w:rsidTr="00545F89">
        <w:tc>
          <w:tcPr>
            <w:tcW w:w="1560" w:type="dxa"/>
          </w:tcPr>
          <w:p w14:paraId="51263025" w14:textId="77777777" w:rsidR="00C474FF" w:rsidRPr="00C474FF" w:rsidRDefault="00C474FF" w:rsidP="00C474FF">
            <w:pPr>
              <w:rPr>
                <w:rFonts w:ascii="Calibri" w:eastAsia="Calibri" w:hAnsi="Calibri" w:cs="Times New Roman"/>
                <w:sz w:val="24"/>
                <w:szCs w:val="24"/>
              </w:rPr>
            </w:pPr>
          </w:p>
        </w:tc>
        <w:tc>
          <w:tcPr>
            <w:tcW w:w="2480" w:type="dxa"/>
          </w:tcPr>
          <w:p w14:paraId="4111EC22"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Days of Service</w:t>
            </w:r>
          </w:p>
        </w:tc>
        <w:tc>
          <w:tcPr>
            <w:tcW w:w="2563" w:type="dxa"/>
          </w:tcPr>
          <w:p w14:paraId="679CB562"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Hours of Service</w:t>
            </w:r>
          </w:p>
        </w:tc>
        <w:tc>
          <w:tcPr>
            <w:tcW w:w="2253" w:type="dxa"/>
          </w:tcPr>
          <w:p w14:paraId="01E75310"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ESTIMATED Weekly Hours/Service</w:t>
            </w:r>
          </w:p>
        </w:tc>
      </w:tr>
      <w:tr w:rsidR="00C474FF" w:rsidRPr="00C474FF" w14:paraId="3F709D4B" w14:textId="77777777" w:rsidTr="00545F89">
        <w:tc>
          <w:tcPr>
            <w:tcW w:w="1560" w:type="dxa"/>
          </w:tcPr>
          <w:p w14:paraId="5F53FE06"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On-Site Patrol</w:t>
            </w:r>
          </w:p>
        </w:tc>
        <w:tc>
          <w:tcPr>
            <w:tcW w:w="2480" w:type="dxa"/>
          </w:tcPr>
          <w:p w14:paraId="34451621"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Monday through Friday</w:t>
            </w:r>
          </w:p>
        </w:tc>
        <w:tc>
          <w:tcPr>
            <w:tcW w:w="2563" w:type="dxa"/>
          </w:tcPr>
          <w:p w14:paraId="596EC3AF"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6:15am through 8:15pm</w:t>
            </w:r>
          </w:p>
        </w:tc>
        <w:tc>
          <w:tcPr>
            <w:tcW w:w="2253" w:type="dxa"/>
          </w:tcPr>
          <w:p w14:paraId="0955E64C" w14:textId="77777777" w:rsidR="00C474FF" w:rsidRPr="00C474FF" w:rsidRDefault="00C474FF" w:rsidP="00C474FF">
            <w:pPr>
              <w:jc w:val="center"/>
              <w:rPr>
                <w:rFonts w:ascii="Calibri" w:eastAsia="Calibri" w:hAnsi="Calibri" w:cs="Times New Roman"/>
                <w:sz w:val="24"/>
                <w:szCs w:val="24"/>
              </w:rPr>
            </w:pPr>
            <w:r w:rsidRPr="00C474FF">
              <w:rPr>
                <w:rFonts w:ascii="Calibri" w:eastAsia="Calibri" w:hAnsi="Calibri" w:cs="Times New Roman"/>
                <w:sz w:val="24"/>
                <w:szCs w:val="24"/>
              </w:rPr>
              <w:t>70 hours</w:t>
            </w:r>
          </w:p>
        </w:tc>
      </w:tr>
      <w:tr w:rsidR="00C474FF" w:rsidRPr="00C474FF" w14:paraId="2FF4F755" w14:textId="77777777" w:rsidTr="00545F89">
        <w:tc>
          <w:tcPr>
            <w:tcW w:w="1560" w:type="dxa"/>
          </w:tcPr>
          <w:p w14:paraId="5E4F1C1D"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On-Site Patrol</w:t>
            </w:r>
          </w:p>
        </w:tc>
        <w:tc>
          <w:tcPr>
            <w:tcW w:w="2480" w:type="dxa"/>
          </w:tcPr>
          <w:p w14:paraId="1BF66485"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Saturday</w:t>
            </w:r>
          </w:p>
        </w:tc>
        <w:tc>
          <w:tcPr>
            <w:tcW w:w="2563" w:type="dxa"/>
          </w:tcPr>
          <w:p w14:paraId="567B0FF1"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8:15am through 6:15 pm</w:t>
            </w:r>
          </w:p>
          <w:p w14:paraId="4A1F7148" w14:textId="77777777" w:rsidR="00C474FF" w:rsidRPr="00C474FF" w:rsidRDefault="00C474FF" w:rsidP="00C474FF">
            <w:pPr>
              <w:rPr>
                <w:rFonts w:ascii="Calibri" w:eastAsia="Calibri" w:hAnsi="Calibri" w:cs="Times New Roman"/>
                <w:sz w:val="24"/>
                <w:szCs w:val="24"/>
              </w:rPr>
            </w:pPr>
          </w:p>
        </w:tc>
        <w:tc>
          <w:tcPr>
            <w:tcW w:w="2253" w:type="dxa"/>
          </w:tcPr>
          <w:p w14:paraId="3349C41A" w14:textId="77777777" w:rsidR="00C474FF" w:rsidRPr="00C474FF" w:rsidRDefault="00C474FF" w:rsidP="00C474FF">
            <w:pPr>
              <w:jc w:val="center"/>
              <w:rPr>
                <w:rFonts w:ascii="Calibri" w:eastAsia="Calibri" w:hAnsi="Calibri" w:cs="Times New Roman"/>
                <w:sz w:val="24"/>
                <w:szCs w:val="24"/>
              </w:rPr>
            </w:pPr>
            <w:r w:rsidRPr="00C474FF">
              <w:rPr>
                <w:rFonts w:ascii="Calibri" w:eastAsia="Calibri" w:hAnsi="Calibri" w:cs="Times New Roman"/>
                <w:sz w:val="24"/>
                <w:szCs w:val="24"/>
              </w:rPr>
              <w:t>10 hours</w:t>
            </w:r>
          </w:p>
        </w:tc>
      </w:tr>
      <w:tr w:rsidR="00C474FF" w:rsidRPr="00C474FF" w14:paraId="5356D66B" w14:textId="77777777" w:rsidTr="00545F89">
        <w:tc>
          <w:tcPr>
            <w:tcW w:w="1560" w:type="dxa"/>
          </w:tcPr>
          <w:p w14:paraId="63C14235"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Night Patrol Service or Vehicle Patrol</w:t>
            </w:r>
          </w:p>
        </w:tc>
        <w:tc>
          <w:tcPr>
            <w:tcW w:w="2480" w:type="dxa"/>
          </w:tcPr>
          <w:p w14:paraId="0815CC4A"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Monday through Saturday</w:t>
            </w:r>
          </w:p>
          <w:p w14:paraId="474AEEFA" w14:textId="77777777" w:rsidR="00C474FF" w:rsidRPr="00C474FF" w:rsidRDefault="00C474FF" w:rsidP="00C474FF">
            <w:pPr>
              <w:rPr>
                <w:rFonts w:ascii="Calibri" w:eastAsia="Calibri" w:hAnsi="Calibri" w:cs="Times New Roman"/>
                <w:sz w:val="24"/>
                <w:szCs w:val="24"/>
              </w:rPr>
            </w:pPr>
          </w:p>
        </w:tc>
        <w:tc>
          <w:tcPr>
            <w:tcW w:w="2563" w:type="dxa"/>
          </w:tcPr>
          <w:p w14:paraId="20BEBA39"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8:30pm through 4:00am (M-F)</w:t>
            </w:r>
          </w:p>
          <w:p w14:paraId="4FFAE889" w14:textId="77777777" w:rsidR="00C474FF" w:rsidRPr="00C474FF" w:rsidRDefault="00C474FF" w:rsidP="00C474FF">
            <w:pPr>
              <w:rPr>
                <w:rFonts w:ascii="Calibri" w:eastAsia="Calibri" w:hAnsi="Calibri" w:cs="Times New Roman"/>
                <w:sz w:val="24"/>
                <w:szCs w:val="24"/>
              </w:rPr>
            </w:pPr>
          </w:p>
          <w:p w14:paraId="67B7A2B7" w14:textId="77777777" w:rsidR="00C474FF" w:rsidRPr="00C474FF" w:rsidRDefault="00C474FF" w:rsidP="00C474FF">
            <w:pPr>
              <w:rPr>
                <w:rFonts w:ascii="Calibri" w:eastAsia="Calibri" w:hAnsi="Calibri" w:cs="Times New Roman"/>
                <w:sz w:val="24"/>
                <w:szCs w:val="24"/>
              </w:rPr>
            </w:pPr>
          </w:p>
        </w:tc>
        <w:tc>
          <w:tcPr>
            <w:tcW w:w="2253" w:type="dxa"/>
          </w:tcPr>
          <w:p w14:paraId="0AEA233F" w14:textId="77777777" w:rsidR="00C474FF" w:rsidRPr="00C474FF" w:rsidRDefault="00C474FF" w:rsidP="00C474FF">
            <w:pPr>
              <w:jc w:val="center"/>
              <w:rPr>
                <w:rFonts w:ascii="Calibri" w:eastAsia="Calibri" w:hAnsi="Calibri" w:cs="Times New Roman"/>
                <w:sz w:val="24"/>
                <w:szCs w:val="24"/>
              </w:rPr>
            </w:pPr>
            <w:r w:rsidRPr="00C474FF">
              <w:rPr>
                <w:rFonts w:ascii="Calibri" w:eastAsia="Calibri" w:hAnsi="Calibri" w:cs="Times New Roman"/>
                <w:sz w:val="24"/>
                <w:szCs w:val="24"/>
              </w:rPr>
              <w:t>3 drive-by patrols  – last patrol must be at 4:00am (M-F) and 6:30am (SAT) to correspond with arrival of Dispatch person and their safety into the office</w:t>
            </w:r>
          </w:p>
        </w:tc>
      </w:tr>
      <w:tr w:rsidR="00C474FF" w:rsidRPr="00C474FF" w14:paraId="160E4DEB" w14:textId="77777777" w:rsidTr="00545F89">
        <w:tc>
          <w:tcPr>
            <w:tcW w:w="1560" w:type="dxa"/>
          </w:tcPr>
          <w:p w14:paraId="456C98FE"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Weekend Night Service or Vehicle Patrol</w:t>
            </w:r>
          </w:p>
        </w:tc>
        <w:tc>
          <w:tcPr>
            <w:tcW w:w="2480" w:type="dxa"/>
          </w:tcPr>
          <w:p w14:paraId="7236251B"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Saturday through Monday</w:t>
            </w:r>
          </w:p>
          <w:p w14:paraId="223A7F09" w14:textId="77777777" w:rsidR="00C474FF" w:rsidRPr="00C474FF" w:rsidRDefault="00C474FF" w:rsidP="00C474FF">
            <w:pPr>
              <w:rPr>
                <w:rFonts w:ascii="Calibri" w:eastAsia="Calibri" w:hAnsi="Calibri" w:cs="Times New Roman"/>
                <w:sz w:val="24"/>
                <w:szCs w:val="24"/>
              </w:rPr>
            </w:pPr>
          </w:p>
        </w:tc>
        <w:tc>
          <w:tcPr>
            <w:tcW w:w="2563" w:type="dxa"/>
          </w:tcPr>
          <w:p w14:paraId="39284A6C"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6:30pm through 4:00am</w:t>
            </w:r>
          </w:p>
        </w:tc>
        <w:tc>
          <w:tcPr>
            <w:tcW w:w="2253" w:type="dxa"/>
          </w:tcPr>
          <w:p w14:paraId="59BBD604" w14:textId="77777777" w:rsidR="00C474FF" w:rsidRPr="00C474FF" w:rsidRDefault="00C474FF" w:rsidP="00C474FF">
            <w:pPr>
              <w:jc w:val="center"/>
              <w:rPr>
                <w:rFonts w:ascii="Calibri" w:eastAsia="Calibri" w:hAnsi="Calibri" w:cs="Times New Roman"/>
                <w:sz w:val="24"/>
                <w:szCs w:val="24"/>
                <w:highlight w:val="yellow"/>
              </w:rPr>
            </w:pPr>
            <w:r w:rsidRPr="00C474FF">
              <w:rPr>
                <w:rFonts w:ascii="Calibri" w:eastAsia="Calibri" w:hAnsi="Calibri" w:cs="Times New Roman"/>
                <w:sz w:val="24"/>
                <w:szCs w:val="24"/>
              </w:rPr>
              <w:t>3 drive-by patrols</w:t>
            </w:r>
          </w:p>
        </w:tc>
      </w:tr>
      <w:tr w:rsidR="00C474FF" w:rsidRPr="00C474FF" w14:paraId="40C0373A" w14:textId="77777777" w:rsidTr="00545F89">
        <w:tc>
          <w:tcPr>
            <w:tcW w:w="1560" w:type="dxa"/>
          </w:tcPr>
          <w:p w14:paraId="3DCFEA84"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Holiday Weekday Patrols</w:t>
            </w:r>
          </w:p>
        </w:tc>
        <w:tc>
          <w:tcPr>
            <w:tcW w:w="2480" w:type="dxa"/>
          </w:tcPr>
          <w:p w14:paraId="6C64A1FE" w14:textId="77777777" w:rsidR="00C474FF" w:rsidRPr="00C474FF" w:rsidRDefault="00C474FF" w:rsidP="00C474FF">
            <w:pPr>
              <w:rPr>
                <w:rFonts w:ascii="Calibri" w:eastAsia="Calibri" w:hAnsi="Calibri" w:cs="Times New Roman"/>
                <w:sz w:val="24"/>
                <w:szCs w:val="24"/>
              </w:rPr>
            </w:pPr>
            <w:r w:rsidRPr="00C474FF">
              <w:rPr>
                <w:rFonts w:ascii="Calibri" w:eastAsia="Calibri" w:hAnsi="Calibri" w:cs="Times New Roman"/>
                <w:sz w:val="24"/>
                <w:szCs w:val="24"/>
              </w:rPr>
              <w:t>Monday through Friday</w:t>
            </w:r>
          </w:p>
          <w:p w14:paraId="6BA77785" w14:textId="77777777" w:rsidR="00C474FF" w:rsidRPr="00C474FF" w:rsidRDefault="00C474FF" w:rsidP="00C474FF">
            <w:pPr>
              <w:rPr>
                <w:rFonts w:ascii="Calibri" w:eastAsia="Calibri" w:hAnsi="Calibri" w:cs="Times New Roman"/>
                <w:sz w:val="24"/>
                <w:szCs w:val="24"/>
              </w:rPr>
            </w:pPr>
          </w:p>
        </w:tc>
        <w:tc>
          <w:tcPr>
            <w:tcW w:w="2563" w:type="dxa"/>
          </w:tcPr>
          <w:p w14:paraId="12A1190A" w14:textId="77777777" w:rsidR="00C474FF" w:rsidRPr="00C474FF" w:rsidRDefault="00C474FF" w:rsidP="00C474FF">
            <w:pPr>
              <w:rPr>
                <w:rFonts w:ascii="Calibri" w:eastAsia="Calibri" w:hAnsi="Calibri" w:cs="Times New Roman"/>
                <w:sz w:val="24"/>
                <w:szCs w:val="24"/>
                <w:highlight w:val="yellow"/>
              </w:rPr>
            </w:pPr>
            <w:r w:rsidRPr="00C474FF">
              <w:rPr>
                <w:rFonts w:ascii="Calibri" w:eastAsia="Calibri" w:hAnsi="Calibri" w:cs="Times New Roman"/>
                <w:sz w:val="24"/>
                <w:szCs w:val="24"/>
              </w:rPr>
              <w:t>6:30pm through 4:00am</w:t>
            </w:r>
          </w:p>
        </w:tc>
        <w:tc>
          <w:tcPr>
            <w:tcW w:w="2253" w:type="dxa"/>
          </w:tcPr>
          <w:p w14:paraId="494A4184" w14:textId="77777777" w:rsidR="00C474FF" w:rsidRPr="00C474FF" w:rsidRDefault="00C474FF" w:rsidP="00C474FF">
            <w:pPr>
              <w:rPr>
                <w:rFonts w:ascii="Calibri" w:eastAsia="Calibri" w:hAnsi="Calibri" w:cs="Times New Roman"/>
                <w:sz w:val="24"/>
                <w:szCs w:val="24"/>
                <w:highlight w:val="yellow"/>
              </w:rPr>
            </w:pPr>
            <w:r w:rsidRPr="00C474FF">
              <w:rPr>
                <w:rFonts w:ascii="Calibri" w:eastAsia="Calibri" w:hAnsi="Calibri" w:cs="Times New Roman"/>
                <w:sz w:val="24"/>
                <w:szCs w:val="24"/>
              </w:rPr>
              <w:t>3 drive-by patrols</w:t>
            </w:r>
          </w:p>
        </w:tc>
      </w:tr>
    </w:tbl>
    <w:p w14:paraId="2913707B"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69CEF24D"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43326916" w14:textId="77777777" w:rsidR="00C474FF" w:rsidRPr="00C474FF" w:rsidRDefault="00C474FF" w:rsidP="00C474FF">
      <w:pPr>
        <w:spacing w:after="0" w:line="240"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7.5</w:t>
      </w:r>
      <w:r w:rsidRPr="00C474FF">
        <w:rPr>
          <w:rFonts w:ascii="Calibri" w:eastAsia="Calibri" w:hAnsi="Calibri" w:cs="Times New Roman"/>
          <w:b/>
          <w:kern w:val="0"/>
          <w:sz w:val="24"/>
          <w:szCs w:val="24"/>
          <w14:ligatures w14:val="none"/>
        </w:rPr>
        <w:tab/>
        <w:t>Point of Contact</w:t>
      </w:r>
    </w:p>
    <w:p w14:paraId="7FF64728"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2614C564" w14:textId="177132A0" w:rsidR="00C474FF" w:rsidRPr="00C474FF" w:rsidRDefault="00C474FF" w:rsidP="00C474FF">
      <w:pPr>
        <w:numPr>
          <w:ilvl w:val="0"/>
          <w:numId w:val="1"/>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During the term of this contract the RVTD Liaison will be the </w:t>
      </w:r>
      <w:r w:rsidR="003773D5">
        <w:rPr>
          <w:rFonts w:ascii="Calibri" w:eastAsia="Calibri" w:hAnsi="Calibri" w:cs="Times New Roman"/>
          <w:kern w:val="0"/>
          <w:sz w:val="24"/>
          <w:szCs w:val="24"/>
          <w14:ligatures w14:val="none"/>
        </w:rPr>
        <w:t>Emergency Services Manager, Andy Swanson</w:t>
      </w:r>
    </w:p>
    <w:p w14:paraId="05E54A8C" w14:textId="77777777" w:rsidR="00C474FF" w:rsidRPr="00C474FF" w:rsidRDefault="00C474FF" w:rsidP="00C474FF">
      <w:pPr>
        <w:spacing w:after="0" w:line="240" w:lineRule="auto"/>
        <w:rPr>
          <w:rFonts w:ascii="Calibri" w:eastAsia="Calibri" w:hAnsi="Calibri" w:cs="Times New Roman"/>
          <w:kern w:val="0"/>
          <w:sz w:val="24"/>
          <w:szCs w:val="24"/>
          <w:highlight w:val="yellow"/>
          <w14:ligatures w14:val="none"/>
        </w:rPr>
      </w:pPr>
    </w:p>
    <w:p w14:paraId="48699FB2" w14:textId="77777777" w:rsidR="00C474FF" w:rsidRPr="00C474FF" w:rsidRDefault="00C474FF" w:rsidP="00C474FF">
      <w:pPr>
        <w:numPr>
          <w:ilvl w:val="0"/>
          <w:numId w:val="1"/>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RVTD Liaison(s) will be responsible for monitoring the contract to ensure the Contractor meets high professional standards and the terms of the contract, projects a professional and alert demeanor and responds effectively to security-related concerns.</w:t>
      </w:r>
    </w:p>
    <w:p w14:paraId="17204A68"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4CD329FC" w14:textId="77777777" w:rsidR="00C474FF" w:rsidRPr="00C474FF" w:rsidRDefault="00C474FF" w:rsidP="00C474FF">
      <w:pPr>
        <w:spacing w:after="0" w:line="240"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7.6</w:t>
      </w:r>
      <w:r w:rsidRPr="00C474FF">
        <w:rPr>
          <w:rFonts w:ascii="Calibri" w:eastAsia="Calibri" w:hAnsi="Calibri" w:cs="Times New Roman"/>
          <w:b/>
          <w:kern w:val="0"/>
          <w:sz w:val="24"/>
          <w:szCs w:val="24"/>
          <w14:ligatures w14:val="none"/>
        </w:rPr>
        <w:tab/>
        <w:t>Security Guard Requirements</w:t>
      </w:r>
    </w:p>
    <w:p w14:paraId="5BFE76D8"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4C22358D" w14:textId="77777777" w:rsidR="00C474FF" w:rsidRPr="00C474FF" w:rsidRDefault="00C474FF" w:rsidP="00C474FF">
      <w:pPr>
        <w:numPr>
          <w:ilvl w:val="2"/>
          <w:numId w:val="15"/>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All Security Officers utilized for RVTD must meet the following general requirements:</w:t>
      </w:r>
    </w:p>
    <w:p w14:paraId="576D5071"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17B3E04F"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lastRenderedPageBreak/>
        <w:t>Must possess all necessary certificates as required by the State of Oregon, Department of Public Safety Standards and Training and any other local regulations as applicable.</w:t>
      </w:r>
    </w:p>
    <w:p w14:paraId="6AB107B2"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Must be properly trained prior to performing any duties required under the Contract.</w:t>
      </w:r>
    </w:p>
    <w:p w14:paraId="24811F11"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Be in good general physical health and able to stand and/or walk for an entire shift.  The work requires frequent and prolonged walking, standing, sitting and some running.  Also, the post positions are located outdoors and experience heat and cold of the region.  Accordingly, physical stamina in all forms (mental, climate-related, etc.) is a basic requirement of this position.</w:t>
      </w:r>
    </w:p>
    <w:p w14:paraId="08919C21"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Be able to speak, read and write English in a clear concise manner and be able to read, understand and apply printed rules and directions.</w:t>
      </w:r>
    </w:p>
    <w:p w14:paraId="551F665E"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Has the ability to meet and interact positively and courteously with the general public.</w:t>
      </w:r>
    </w:p>
    <w:p w14:paraId="30A70FD2"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Exhibits and maintains poise and self-control and an ability to make sound decisions and react quickly under stressful conditions.</w:t>
      </w:r>
    </w:p>
    <w:p w14:paraId="1416C5CE"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Ability to effectively de-escalate potential hostile person(s) or situations.</w:t>
      </w:r>
    </w:p>
    <w:p w14:paraId="48AF337F"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Be familiar with and implement procedures and protocols for responding to medical emergencies, bomb threats, riots, fires, earthquakes, hazardous spills and suspicious packages.</w:t>
      </w:r>
    </w:p>
    <w:p w14:paraId="045769CE"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Be familiar with and implement procedures for receiving and forwarding requests for maintenance.</w:t>
      </w:r>
    </w:p>
    <w:p w14:paraId="2882AF12"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Security Officers shall not use cell phones except as required to perform their duties or while on breaks.</w:t>
      </w:r>
    </w:p>
    <w:p w14:paraId="388317F6" w14:textId="77777777" w:rsidR="00C474FF" w:rsidRPr="00C474FF" w:rsidRDefault="00C474FF" w:rsidP="00C474FF">
      <w:pPr>
        <w:numPr>
          <w:ilvl w:val="0"/>
          <w:numId w:val="1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following persons are not qualified to work a Security Officer under this contract:</w:t>
      </w:r>
    </w:p>
    <w:p w14:paraId="183B0AB7" w14:textId="77777777" w:rsidR="00C474FF" w:rsidRPr="00C474FF" w:rsidRDefault="00C474FF" w:rsidP="00C474FF">
      <w:pPr>
        <w:numPr>
          <w:ilvl w:val="1"/>
          <w:numId w:val="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Officers who do not possess the required certifications or training specified in this agreement.</w:t>
      </w:r>
    </w:p>
    <w:p w14:paraId="2121F5B1" w14:textId="5105A436" w:rsidR="00AA654D" w:rsidRPr="00AA654D" w:rsidRDefault="00C474FF" w:rsidP="00AA654D">
      <w:pPr>
        <w:numPr>
          <w:ilvl w:val="1"/>
          <w:numId w:val="6"/>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Officers removed for cause any time during this agreement.</w:t>
      </w:r>
    </w:p>
    <w:p w14:paraId="03B09C6D"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296DAA5C" w14:textId="77777777" w:rsidR="00C474FF" w:rsidRPr="00C474FF" w:rsidRDefault="00C474FF" w:rsidP="00C474FF">
      <w:pPr>
        <w:numPr>
          <w:ilvl w:val="1"/>
          <w:numId w:val="15"/>
        </w:numPr>
        <w:spacing w:after="0" w:line="240"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Duties</w:t>
      </w:r>
    </w:p>
    <w:p w14:paraId="6F2D5E11" w14:textId="77777777" w:rsidR="00C474FF" w:rsidRPr="00C474FF" w:rsidRDefault="00C474FF" w:rsidP="00C474FF">
      <w:pPr>
        <w:spacing w:after="0" w:line="240" w:lineRule="auto"/>
        <w:rPr>
          <w:rFonts w:ascii="Calibri" w:eastAsia="Calibri" w:hAnsi="Calibri" w:cs="Times New Roman"/>
          <w:b/>
          <w:kern w:val="0"/>
          <w:sz w:val="24"/>
          <w:szCs w:val="24"/>
          <w14:ligatures w14:val="none"/>
        </w:rPr>
      </w:pPr>
    </w:p>
    <w:p w14:paraId="3A7E996D" w14:textId="548EDF34" w:rsidR="00C474FF" w:rsidRPr="00C474FF" w:rsidRDefault="00C474FF" w:rsidP="00C474FF">
      <w:pPr>
        <w:numPr>
          <w:ilvl w:val="2"/>
          <w:numId w:val="15"/>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The </w:t>
      </w:r>
      <w:r w:rsidR="00925DEB">
        <w:rPr>
          <w:rFonts w:ascii="Calibri" w:eastAsia="Calibri" w:hAnsi="Calibri" w:cs="Times New Roman"/>
          <w:kern w:val="0"/>
          <w:sz w:val="24"/>
          <w:szCs w:val="24"/>
          <w14:ligatures w14:val="none"/>
        </w:rPr>
        <w:t>o</w:t>
      </w:r>
      <w:r w:rsidRPr="00C474FF">
        <w:rPr>
          <w:rFonts w:ascii="Calibri" w:eastAsia="Calibri" w:hAnsi="Calibri" w:cs="Times New Roman"/>
          <w:kern w:val="0"/>
          <w:sz w:val="24"/>
          <w:szCs w:val="24"/>
          <w14:ligatures w14:val="none"/>
        </w:rPr>
        <w:t xml:space="preserve">fficer on </w:t>
      </w:r>
      <w:r w:rsidR="00925DEB">
        <w:rPr>
          <w:rFonts w:ascii="Calibri" w:eastAsia="Calibri" w:hAnsi="Calibri" w:cs="Times New Roman"/>
          <w:kern w:val="0"/>
          <w:sz w:val="24"/>
          <w:szCs w:val="24"/>
          <w14:ligatures w14:val="none"/>
        </w:rPr>
        <w:t>d</w:t>
      </w:r>
      <w:r w:rsidRPr="00C474FF">
        <w:rPr>
          <w:rFonts w:ascii="Calibri" w:eastAsia="Calibri" w:hAnsi="Calibri" w:cs="Times New Roman"/>
          <w:kern w:val="0"/>
          <w:sz w:val="24"/>
          <w:szCs w:val="24"/>
          <w14:ligatures w14:val="none"/>
        </w:rPr>
        <w:t xml:space="preserve">uty will need to be relieved by another guard before leaving their post.  Information from the previous shift needs to be communicated to the relieving guards including but not limited to; injuries, vandalism or damage to property, security incidents, maintenance requests, unattended bags or packages and requests from RVTD.  On </w:t>
      </w:r>
      <w:r w:rsidR="00925DEB">
        <w:rPr>
          <w:rFonts w:ascii="Calibri" w:eastAsia="Calibri" w:hAnsi="Calibri" w:cs="Times New Roman"/>
          <w:kern w:val="0"/>
          <w:sz w:val="24"/>
          <w:szCs w:val="24"/>
          <w14:ligatures w14:val="none"/>
        </w:rPr>
        <w:t>d</w:t>
      </w:r>
      <w:r w:rsidRPr="00C474FF">
        <w:rPr>
          <w:rFonts w:ascii="Calibri" w:eastAsia="Calibri" w:hAnsi="Calibri" w:cs="Times New Roman"/>
          <w:kern w:val="0"/>
          <w:sz w:val="24"/>
          <w:szCs w:val="24"/>
          <w14:ligatures w14:val="none"/>
        </w:rPr>
        <w:t xml:space="preserve">uty means periods may be taken for break and lunch periods at fixed post assignments.  </w:t>
      </w:r>
    </w:p>
    <w:p w14:paraId="25D0D021" w14:textId="77777777" w:rsidR="00C474FF" w:rsidRPr="00C474FF" w:rsidRDefault="00C474FF" w:rsidP="00C474FF">
      <w:pPr>
        <w:numPr>
          <w:ilvl w:val="2"/>
          <w:numId w:val="15"/>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Security Officers will always be required to wear appropriate security uniforms while on duty.  Footwear and Uniform shall be kept clean and in good condition.</w:t>
      </w:r>
    </w:p>
    <w:p w14:paraId="56CD3A2F" w14:textId="045FF2DA" w:rsidR="00C474FF" w:rsidRPr="00C474FF" w:rsidRDefault="00C474FF" w:rsidP="00C474FF">
      <w:pPr>
        <w:numPr>
          <w:ilvl w:val="2"/>
          <w:numId w:val="17"/>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The contractor’s security badge and name tag will be worn on the outside of the uniform on the exterior garment.  The officers shall also wear safety vests provided by the Contractor which easily identifies them as </w:t>
      </w:r>
      <w:r w:rsidR="008213AD">
        <w:rPr>
          <w:rFonts w:ascii="Calibri" w:eastAsia="Calibri" w:hAnsi="Calibri" w:cs="Times New Roman"/>
          <w:kern w:val="0"/>
          <w:sz w:val="24"/>
          <w:szCs w:val="24"/>
          <w14:ligatures w14:val="none"/>
        </w:rPr>
        <w:t xml:space="preserve">a </w:t>
      </w:r>
      <w:r w:rsidRPr="00C474FF">
        <w:rPr>
          <w:rFonts w:ascii="Calibri" w:eastAsia="Calibri" w:hAnsi="Calibri" w:cs="Times New Roman"/>
          <w:kern w:val="0"/>
          <w:sz w:val="24"/>
          <w:szCs w:val="24"/>
          <w14:ligatures w14:val="none"/>
        </w:rPr>
        <w:t>Security Officer.</w:t>
      </w:r>
    </w:p>
    <w:p w14:paraId="1A3DFFC2" w14:textId="77777777" w:rsidR="00C474FF" w:rsidRPr="00C474FF" w:rsidRDefault="00C474FF" w:rsidP="00C474FF">
      <w:pPr>
        <w:numPr>
          <w:ilvl w:val="2"/>
          <w:numId w:val="17"/>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lastRenderedPageBreak/>
        <w:t>The Security Officer is expected to:</w:t>
      </w:r>
    </w:p>
    <w:p w14:paraId="5789716B" w14:textId="75E4EC54" w:rsidR="00C474FF" w:rsidRPr="00C474FF" w:rsidRDefault="00C474FF" w:rsidP="00C474FF">
      <w:pPr>
        <w:numPr>
          <w:ilvl w:val="0"/>
          <w:numId w:val="2"/>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Protect the safety of </w:t>
      </w:r>
      <w:r w:rsidR="007A6A29" w:rsidRPr="00C474FF">
        <w:rPr>
          <w:rFonts w:ascii="Calibri" w:eastAsia="Calibri" w:hAnsi="Calibri" w:cs="Times New Roman"/>
          <w:kern w:val="0"/>
          <w:sz w:val="24"/>
          <w:szCs w:val="24"/>
          <w14:ligatures w14:val="none"/>
        </w:rPr>
        <w:t>people</w:t>
      </w:r>
      <w:r w:rsidRPr="00C474FF">
        <w:rPr>
          <w:rFonts w:ascii="Calibri" w:eastAsia="Calibri" w:hAnsi="Calibri" w:cs="Times New Roman"/>
          <w:kern w:val="0"/>
          <w:sz w:val="24"/>
          <w:szCs w:val="24"/>
          <w14:ligatures w14:val="none"/>
        </w:rPr>
        <w:t xml:space="preserve"> on the </w:t>
      </w:r>
      <w:r w:rsidR="008213AD">
        <w:rPr>
          <w:rFonts w:ascii="Calibri" w:eastAsia="Calibri" w:hAnsi="Calibri" w:cs="Times New Roman"/>
          <w:kern w:val="0"/>
          <w:sz w:val="24"/>
          <w:szCs w:val="24"/>
          <w14:ligatures w14:val="none"/>
        </w:rPr>
        <w:t>s</w:t>
      </w:r>
      <w:r w:rsidRPr="00C474FF">
        <w:rPr>
          <w:rFonts w:ascii="Calibri" w:eastAsia="Calibri" w:hAnsi="Calibri" w:cs="Times New Roman"/>
          <w:kern w:val="0"/>
          <w:sz w:val="24"/>
          <w:szCs w:val="24"/>
          <w14:ligatures w14:val="none"/>
        </w:rPr>
        <w:t>ite</w:t>
      </w:r>
      <w:r w:rsidR="0000419A">
        <w:rPr>
          <w:rFonts w:ascii="Calibri" w:eastAsia="Calibri" w:hAnsi="Calibri" w:cs="Times New Roman"/>
          <w:kern w:val="0"/>
          <w:sz w:val="24"/>
          <w:szCs w:val="24"/>
          <w14:ligatures w14:val="none"/>
        </w:rPr>
        <w:t>.</w:t>
      </w:r>
    </w:p>
    <w:p w14:paraId="4ED0FBB3" w14:textId="65F4E015" w:rsidR="00C474FF" w:rsidRPr="00C474FF" w:rsidRDefault="00C474FF" w:rsidP="00C474FF">
      <w:pPr>
        <w:numPr>
          <w:ilvl w:val="0"/>
          <w:numId w:val="2"/>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Prevent and minimize fire, theft, </w:t>
      </w:r>
      <w:r w:rsidR="008213AD" w:rsidRPr="00C474FF">
        <w:rPr>
          <w:rFonts w:ascii="Calibri" w:eastAsia="Calibri" w:hAnsi="Calibri" w:cs="Times New Roman"/>
          <w:kern w:val="0"/>
          <w:sz w:val="24"/>
          <w:szCs w:val="24"/>
          <w14:ligatures w14:val="none"/>
        </w:rPr>
        <w:t>damage,</w:t>
      </w:r>
      <w:r w:rsidRPr="00C474FF">
        <w:rPr>
          <w:rFonts w:ascii="Calibri" w:eastAsia="Calibri" w:hAnsi="Calibri" w:cs="Times New Roman"/>
          <w:kern w:val="0"/>
          <w:sz w:val="24"/>
          <w:szCs w:val="24"/>
          <w14:ligatures w14:val="none"/>
        </w:rPr>
        <w:t xml:space="preserve"> and trespass on RVTD property</w:t>
      </w:r>
      <w:r w:rsidR="0000419A">
        <w:rPr>
          <w:rFonts w:ascii="Calibri" w:eastAsia="Calibri" w:hAnsi="Calibri" w:cs="Times New Roman"/>
          <w:kern w:val="0"/>
          <w:sz w:val="24"/>
          <w:szCs w:val="24"/>
          <w14:ligatures w14:val="none"/>
        </w:rPr>
        <w:t>.</w:t>
      </w:r>
    </w:p>
    <w:p w14:paraId="4254D619" w14:textId="4F0B0D5B" w:rsidR="00C474FF" w:rsidRPr="00C474FF" w:rsidRDefault="00C474FF" w:rsidP="00C474FF">
      <w:pPr>
        <w:numPr>
          <w:ilvl w:val="0"/>
          <w:numId w:val="2"/>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Observe and report any unusual incidents or hazardous conditions</w:t>
      </w:r>
      <w:r w:rsidR="0000419A">
        <w:rPr>
          <w:rFonts w:ascii="Calibri" w:eastAsia="Calibri" w:hAnsi="Calibri" w:cs="Times New Roman"/>
          <w:kern w:val="0"/>
          <w:sz w:val="24"/>
          <w:szCs w:val="24"/>
          <w14:ligatures w14:val="none"/>
        </w:rPr>
        <w:t>.</w:t>
      </w:r>
    </w:p>
    <w:p w14:paraId="1BA12A5C" w14:textId="16E75BA7" w:rsidR="00745B51" w:rsidRPr="007A6A29" w:rsidRDefault="00C474FF" w:rsidP="007A6A29">
      <w:pPr>
        <w:numPr>
          <w:ilvl w:val="0"/>
          <w:numId w:val="2"/>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Utilize a smart phone or similar device to maintain daily activity reports and create incident reports and/or facility maintenance </w:t>
      </w:r>
      <w:r w:rsidR="008213AD" w:rsidRPr="00C474FF">
        <w:rPr>
          <w:rFonts w:ascii="Calibri" w:eastAsia="Calibri" w:hAnsi="Calibri" w:cs="Times New Roman"/>
          <w:kern w:val="0"/>
          <w:sz w:val="24"/>
          <w:szCs w:val="24"/>
          <w14:ligatures w14:val="none"/>
        </w:rPr>
        <w:t>reports.</w:t>
      </w:r>
    </w:p>
    <w:p w14:paraId="463C3A99" w14:textId="387A557E" w:rsidR="00C474FF" w:rsidRPr="00C474FF" w:rsidRDefault="00C474FF" w:rsidP="00C474FF">
      <w:pPr>
        <w:numPr>
          <w:ilvl w:val="0"/>
          <w:numId w:val="2"/>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Security officers shall be polite, respectful, </w:t>
      </w:r>
      <w:r w:rsidR="007A6A29" w:rsidRPr="00C474FF">
        <w:rPr>
          <w:rFonts w:ascii="Calibri" w:eastAsia="Calibri" w:hAnsi="Calibri" w:cs="Times New Roman"/>
          <w:kern w:val="0"/>
          <w:sz w:val="24"/>
          <w:szCs w:val="24"/>
          <w14:ligatures w14:val="none"/>
        </w:rPr>
        <w:t>courteous,</w:t>
      </w:r>
      <w:r w:rsidRPr="00C474FF">
        <w:rPr>
          <w:rFonts w:ascii="Calibri" w:eastAsia="Calibri" w:hAnsi="Calibri" w:cs="Times New Roman"/>
          <w:kern w:val="0"/>
          <w:sz w:val="24"/>
          <w:szCs w:val="24"/>
          <w14:ligatures w14:val="none"/>
        </w:rPr>
        <w:t xml:space="preserve"> and responsive to employees, </w:t>
      </w:r>
      <w:r w:rsidR="007A6A29" w:rsidRPr="00C474FF">
        <w:rPr>
          <w:rFonts w:ascii="Calibri" w:eastAsia="Calibri" w:hAnsi="Calibri" w:cs="Times New Roman"/>
          <w:kern w:val="0"/>
          <w:sz w:val="24"/>
          <w:szCs w:val="24"/>
          <w14:ligatures w14:val="none"/>
        </w:rPr>
        <w:t>visitors,</w:t>
      </w:r>
      <w:r w:rsidRPr="00C474FF">
        <w:rPr>
          <w:rFonts w:ascii="Calibri" w:eastAsia="Calibri" w:hAnsi="Calibri" w:cs="Times New Roman"/>
          <w:kern w:val="0"/>
          <w:sz w:val="24"/>
          <w:szCs w:val="24"/>
          <w14:ligatures w14:val="none"/>
        </w:rPr>
        <w:t xml:space="preserve"> and customers.</w:t>
      </w:r>
    </w:p>
    <w:p w14:paraId="0FA0D754" w14:textId="3C9DFAF5" w:rsidR="00C474FF" w:rsidRPr="00C474FF" w:rsidRDefault="00C474FF" w:rsidP="00C474FF">
      <w:pPr>
        <w:numPr>
          <w:ilvl w:val="0"/>
          <w:numId w:val="2"/>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The Security </w:t>
      </w:r>
      <w:r w:rsidR="00916EFC">
        <w:rPr>
          <w:rFonts w:ascii="Calibri" w:eastAsia="Calibri" w:hAnsi="Calibri" w:cs="Times New Roman"/>
          <w:kern w:val="0"/>
          <w:sz w:val="24"/>
          <w:szCs w:val="24"/>
          <w14:ligatures w14:val="none"/>
        </w:rPr>
        <w:t>O</w:t>
      </w:r>
      <w:r w:rsidRPr="00C474FF">
        <w:rPr>
          <w:rFonts w:ascii="Calibri" w:eastAsia="Calibri" w:hAnsi="Calibri" w:cs="Times New Roman"/>
          <w:kern w:val="0"/>
          <w:sz w:val="24"/>
          <w:szCs w:val="24"/>
          <w14:ligatures w14:val="none"/>
        </w:rPr>
        <w:t xml:space="preserve">fficer can be called on to protect evidence in the event of accidents, emergencies, or security investigations; set up barriers and signage, and </w:t>
      </w:r>
      <w:r w:rsidR="0015514D" w:rsidRPr="00C474FF">
        <w:rPr>
          <w:rFonts w:ascii="Calibri" w:eastAsia="Calibri" w:hAnsi="Calibri" w:cs="Times New Roman"/>
          <w:kern w:val="0"/>
          <w:sz w:val="24"/>
          <w:szCs w:val="24"/>
          <w14:ligatures w14:val="none"/>
        </w:rPr>
        <w:t>provide</w:t>
      </w:r>
      <w:r w:rsidRPr="00C474FF">
        <w:rPr>
          <w:rFonts w:ascii="Calibri" w:eastAsia="Calibri" w:hAnsi="Calibri" w:cs="Times New Roman"/>
          <w:kern w:val="0"/>
          <w:sz w:val="24"/>
          <w:szCs w:val="24"/>
          <w14:ligatures w14:val="none"/>
        </w:rPr>
        <w:t xml:space="preserve"> direction or information to others.</w:t>
      </w:r>
    </w:p>
    <w:p w14:paraId="28715987" w14:textId="38205625" w:rsidR="00C474FF" w:rsidRPr="00C474FF" w:rsidRDefault="00C474FF" w:rsidP="00C474FF">
      <w:p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7.8.5</w:t>
      </w:r>
      <w:r w:rsidRPr="00C474FF">
        <w:rPr>
          <w:rFonts w:ascii="Calibri" w:eastAsia="Calibri" w:hAnsi="Calibri" w:cs="Times New Roman"/>
          <w:kern w:val="0"/>
          <w:sz w:val="24"/>
          <w:szCs w:val="24"/>
          <w14:ligatures w14:val="none"/>
        </w:rPr>
        <w:tab/>
        <w:t xml:space="preserve">Mobile Security Officer - Contractor will provide mobile security services to project a security presence, which includes operating a vehicle to perform patrol, </w:t>
      </w:r>
      <w:r w:rsidR="007A6A29" w:rsidRPr="00C474FF">
        <w:rPr>
          <w:rFonts w:ascii="Calibri" w:eastAsia="Calibri" w:hAnsi="Calibri" w:cs="Times New Roman"/>
          <w:kern w:val="0"/>
          <w:sz w:val="24"/>
          <w:szCs w:val="24"/>
          <w14:ligatures w14:val="none"/>
        </w:rPr>
        <w:t>inspection,</w:t>
      </w:r>
      <w:r w:rsidRPr="00C474FF">
        <w:rPr>
          <w:rFonts w:ascii="Calibri" w:eastAsia="Calibri" w:hAnsi="Calibri" w:cs="Times New Roman"/>
          <w:kern w:val="0"/>
          <w:sz w:val="24"/>
          <w:szCs w:val="24"/>
          <w14:ligatures w14:val="none"/>
        </w:rPr>
        <w:t xml:space="preserve"> and security at the Front Street Station during non-working hours.</w:t>
      </w:r>
    </w:p>
    <w:p w14:paraId="1F8469BC" w14:textId="09E1AD36" w:rsidR="00C474FF" w:rsidRPr="00C474FF" w:rsidRDefault="00C474FF" w:rsidP="00C474FF">
      <w:pPr>
        <w:numPr>
          <w:ilvl w:val="0"/>
          <w:numId w:val="3"/>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The contractor must have adequate personnel on reserve to provide coverage for the hours designed </w:t>
      </w:r>
      <w:r w:rsidR="00A326E9">
        <w:rPr>
          <w:rFonts w:ascii="Calibri" w:eastAsia="Calibri" w:hAnsi="Calibri" w:cs="Times New Roman"/>
          <w:kern w:val="0"/>
          <w:sz w:val="24"/>
          <w:szCs w:val="24"/>
          <w14:ligatures w14:val="none"/>
        </w:rPr>
        <w:t>on</w:t>
      </w:r>
      <w:r w:rsidRPr="00C474FF">
        <w:rPr>
          <w:rFonts w:ascii="Calibri" w:eastAsia="Calibri" w:hAnsi="Calibri" w:cs="Times New Roman"/>
          <w:kern w:val="0"/>
          <w:sz w:val="24"/>
          <w:szCs w:val="24"/>
          <w14:ligatures w14:val="none"/>
        </w:rPr>
        <w:t xml:space="preserve"> the </w:t>
      </w:r>
      <w:r w:rsidR="00A326E9">
        <w:rPr>
          <w:rFonts w:ascii="Calibri" w:eastAsia="Calibri" w:hAnsi="Calibri" w:cs="Times New Roman"/>
          <w:kern w:val="0"/>
          <w:sz w:val="24"/>
          <w:szCs w:val="24"/>
          <w14:ligatures w14:val="none"/>
        </w:rPr>
        <w:t>t</w:t>
      </w:r>
      <w:r w:rsidRPr="00C474FF">
        <w:rPr>
          <w:rFonts w:ascii="Calibri" w:eastAsia="Calibri" w:hAnsi="Calibri" w:cs="Times New Roman"/>
          <w:kern w:val="0"/>
          <w:sz w:val="24"/>
          <w:szCs w:val="24"/>
          <w14:ligatures w14:val="none"/>
        </w:rPr>
        <w:t xml:space="preserve">ransit </w:t>
      </w:r>
      <w:r w:rsidR="00A326E9">
        <w:rPr>
          <w:rFonts w:ascii="Calibri" w:eastAsia="Calibri" w:hAnsi="Calibri" w:cs="Times New Roman"/>
          <w:kern w:val="0"/>
          <w:sz w:val="24"/>
          <w:szCs w:val="24"/>
          <w14:ligatures w14:val="none"/>
        </w:rPr>
        <w:t>p</w:t>
      </w:r>
      <w:r w:rsidRPr="00C474FF">
        <w:rPr>
          <w:rFonts w:ascii="Calibri" w:eastAsia="Calibri" w:hAnsi="Calibri" w:cs="Times New Roman"/>
          <w:kern w:val="0"/>
          <w:sz w:val="24"/>
          <w:szCs w:val="24"/>
          <w14:ligatures w14:val="none"/>
        </w:rPr>
        <w:t xml:space="preserve">roperty and </w:t>
      </w:r>
      <w:r w:rsidR="00A326E9">
        <w:rPr>
          <w:rFonts w:ascii="Calibri" w:eastAsia="Calibri" w:hAnsi="Calibri" w:cs="Times New Roman"/>
          <w:kern w:val="0"/>
          <w:sz w:val="24"/>
          <w:szCs w:val="24"/>
          <w14:ligatures w14:val="none"/>
        </w:rPr>
        <w:t>m</w:t>
      </w:r>
      <w:r w:rsidRPr="00C474FF">
        <w:rPr>
          <w:rFonts w:ascii="Calibri" w:eastAsia="Calibri" w:hAnsi="Calibri" w:cs="Times New Roman"/>
          <w:kern w:val="0"/>
          <w:sz w:val="24"/>
          <w:szCs w:val="24"/>
          <w14:ligatures w14:val="none"/>
        </w:rPr>
        <w:t xml:space="preserve">obile </w:t>
      </w:r>
      <w:r w:rsidR="00A326E9">
        <w:rPr>
          <w:rFonts w:ascii="Calibri" w:eastAsia="Calibri" w:hAnsi="Calibri" w:cs="Times New Roman"/>
          <w:kern w:val="0"/>
          <w:sz w:val="24"/>
          <w:szCs w:val="24"/>
          <w14:ligatures w14:val="none"/>
        </w:rPr>
        <w:t>s</w:t>
      </w:r>
      <w:r w:rsidRPr="00C474FF">
        <w:rPr>
          <w:rFonts w:ascii="Calibri" w:eastAsia="Calibri" w:hAnsi="Calibri" w:cs="Times New Roman"/>
          <w:kern w:val="0"/>
          <w:sz w:val="24"/>
          <w:szCs w:val="24"/>
          <w14:ligatures w14:val="none"/>
        </w:rPr>
        <w:t xml:space="preserve">ecurity </w:t>
      </w:r>
      <w:r w:rsidR="00A326E9">
        <w:rPr>
          <w:rFonts w:ascii="Calibri" w:eastAsia="Calibri" w:hAnsi="Calibri" w:cs="Times New Roman"/>
          <w:kern w:val="0"/>
          <w:sz w:val="24"/>
          <w:szCs w:val="24"/>
          <w14:ligatures w14:val="none"/>
        </w:rPr>
        <w:t>g</w:t>
      </w:r>
      <w:r w:rsidRPr="00C474FF">
        <w:rPr>
          <w:rFonts w:ascii="Calibri" w:eastAsia="Calibri" w:hAnsi="Calibri" w:cs="Times New Roman"/>
          <w:kern w:val="0"/>
          <w:sz w:val="24"/>
          <w:szCs w:val="24"/>
          <w14:ligatures w14:val="none"/>
        </w:rPr>
        <w:t xml:space="preserve">uard </w:t>
      </w:r>
      <w:r w:rsidR="00A326E9">
        <w:rPr>
          <w:rFonts w:ascii="Calibri" w:eastAsia="Calibri" w:hAnsi="Calibri" w:cs="Times New Roman"/>
          <w:kern w:val="0"/>
          <w:sz w:val="24"/>
          <w:szCs w:val="24"/>
          <w14:ligatures w14:val="none"/>
        </w:rPr>
        <w:t>s</w:t>
      </w:r>
      <w:r w:rsidRPr="00C474FF">
        <w:rPr>
          <w:rFonts w:ascii="Calibri" w:eastAsia="Calibri" w:hAnsi="Calibri" w:cs="Times New Roman"/>
          <w:kern w:val="0"/>
          <w:sz w:val="24"/>
          <w:szCs w:val="24"/>
          <w14:ligatures w14:val="none"/>
        </w:rPr>
        <w:t>chedule.</w:t>
      </w:r>
    </w:p>
    <w:p w14:paraId="35D91508" w14:textId="1BA2B8C7" w:rsidR="00C474FF" w:rsidRPr="00C474FF" w:rsidRDefault="007A6A29" w:rsidP="00C474FF">
      <w:pPr>
        <w:numPr>
          <w:ilvl w:val="0"/>
          <w:numId w:val="3"/>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duties</w:t>
      </w:r>
      <w:r w:rsidR="00C474FF" w:rsidRPr="00C474FF">
        <w:rPr>
          <w:rFonts w:ascii="Calibri" w:eastAsia="Calibri" w:hAnsi="Calibri" w:cs="Times New Roman"/>
          <w:kern w:val="0"/>
          <w:sz w:val="24"/>
          <w:szCs w:val="24"/>
          <w14:ligatures w14:val="none"/>
        </w:rPr>
        <w:t xml:space="preserve"> of the mobile patrol officer will include checks for unsafe conditions, hazards, security violations, and unauthorized persons; inspects buildings and grounds.  The offices are required to drive slowly around </w:t>
      </w:r>
      <w:r w:rsidR="00295DB6">
        <w:rPr>
          <w:rFonts w:ascii="Calibri" w:eastAsia="Calibri" w:hAnsi="Calibri" w:cs="Times New Roman"/>
          <w:kern w:val="0"/>
          <w:sz w:val="24"/>
          <w:szCs w:val="24"/>
          <w14:ligatures w14:val="none"/>
        </w:rPr>
        <w:t>a</w:t>
      </w:r>
      <w:r w:rsidR="00C474FF" w:rsidRPr="00C474FF">
        <w:rPr>
          <w:rFonts w:ascii="Calibri" w:eastAsia="Calibri" w:hAnsi="Calibri" w:cs="Times New Roman"/>
          <w:kern w:val="0"/>
          <w:sz w:val="24"/>
          <w:szCs w:val="24"/>
          <w14:ligatures w14:val="none"/>
        </w:rPr>
        <w:t>gency property to detect suspicious behavior, vandalism and deter individuals from unauthorized access.</w:t>
      </w:r>
    </w:p>
    <w:p w14:paraId="6408B589" w14:textId="68D21F42" w:rsidR="00C474FF" w:rsidRPr="00C474FF" w:rsidRDefault="00C474FF" w:rsidP="00C474FF">
      <w:pPr>
        <w:numPr>
          <w:ilvl w:val="0"/>
          <w:numId w:val="3"/>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The </w:t>
      </w:r>
      <w:r w:rsidR="00295DB6">
        <w:rPr>
          <w:rFonts w:ascii="Calibri" w:eastAsia="Calibri" w:hAnsi="Calibri" w:cs="Times New Roman"/>
          <w:kern w:val="0"/>
          <w:sz w:val="24"/>
          <w:szCs w:val="24"/>
          <w14:ligatures w14:val="none"/>
        </w:rPr>
        <w:t>s</w:t>
      </w:r>
      <w:r w:rsidRPr="00C474FF">
        <w:rPr>
          <w:rFonts w:ascii="Calibri" w:eastAsia="Calibri" w:hAnsi="Calibri" w:cs="Times New Roman"/>
          <w:kern w:val="0"/>
          <w:sz w:val="24"/>
          <w:szCs w:val="24"/>
          <w14:ligatures w14:val="none"/>
        </w:rPr>
        <w:t xml:space="preserve">ecurity officer can be called on to protect evidence in the event of accidents, emergencies, or security investigations; set up barriers and signage, and </w:t>
      </w:r>
      <w:r w:rsidR="00571D60" w:rsidRPr="00C474FF">
        <w:rPr>
          <w:rFonts w:ascii="Calibri" w:eastAsia="Calibri" w:hAnsi="Calibri" w:cs="Times New Roman"/>
          <w:kern w:val="0"/>
          <w:sz w:val="24"/>
          <w:szCs w:val="24"/>
          <w14:ligatures w14:val="none"/>
        </w:rPr>
        <w:t>provide</w:t>
      </w:r>
      <w:r w:rsidRPr="00C474FF">
        <w:rPr>
          <w:rFonts w:ascii="Calibri" w:eastAsia="Calibri" w:hAnsi="Calibri" w:cs="Times New Roman"/>
          <w:kern w:val="0"/>
          <w:sz w:val="24"/>
          <w:szCs w:val="24"/>
          <w14:ligatures w14:val="none"/>
        </w:rPr>
        <w:t xml:space="preserve"> direction or information to others.</w:t>
      </w:r>
    </w:p>
    <w:p w14:paraId="3D293C9C" w14:textId="77777777" w:rsidR="00C474FF" w:rsidRPr="00C474FF" w:rsidRDefault="00C474FF" w:rsidP="00C474FF">
      <w:pPr>
        <w:numPr>
          <w:ilvl w:val="0"/>
          <w:numId w:val="3"/>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Observes and reports incidents or suspicious activity.</w:t>
      </w:r>
    </w:p>
    <w:p w14:paraId="7206FF77" w14:textId="3BF8A6A0" w:rsidR="00C474FF" w:rsidRPr="00C474FF" w:rsidRDefault="00C474FF" w:rsidP="00C474FF">
      <w:pPr>
        <w:numPr>
          <w:ilvl w:val="0"/>
          <w:numId w:val="3"/>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Responds to incidents of fire, medical emergency, bomb threat, suspicious and unattended </w:t>
      </w:r>
      <w:r w:rsidR="00295DB6" w:rsidRPr="00C474FF">
        <w:rPr>
          <w:rFonts w:ascii="Calibri" w:eastAsia="Calibri" w:hAnsi="Calibri" w:cs="Times New Roman"/>
          <w:kern w:val="0"/>
          <w:sz w:val="24"/>
          <w:szCs w:val="24"/>
          <w14:ligatures w14:val="none"/>
        </w:rPr>
        <w:t>items,</w:t>
      </w:r>
      <w:r w:rsidRPr="00C474FF">
        <w:rPr>
          <w:rFonts w:ascii="Calibri" w:eastAsia="Calibri" w:hAnsi="Calibri" w:cs="Times New Roman"/>
          <w:kern w:val="0"/>
          <w:sz w:val="24"/>
          <w:szCs w:val="24"/>
          <w14:ligatures w14:val="none"/>
        </w:rPr>
        <w:t xml:space="preserve"> and other incidents.</w:t>
      </w:r>
    </w:p>
    <w:p w14:paraId="11836D6C" w14:textId="77777777" w:rsidR="00C474FF" w:rsidRPr="00C474FF" w:rsidRDefault="00C474FF" w:rsidP="00C474FF">
      <w:pPr>
        <w:numPr>
          <w:ilvl w:val="0"/>
          <w:numId w:val="3"/>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Utilize a smart phone or similar device to maintain daily activity report and create incident report and/or facility maintenance report.</w:t>
      </w:r>
    </w:p>
    <w:p w14:paraId="7A097F01"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595A4119" w14:textId="77777777" w:rsidR="00C474FF" w:rsidRPr="00C474FF" w:rsidRDefault="00C474FF" w:rsidP="00C474FF">
      <w:pPr>
        <w:spacing w:after="0" w:line="240" w:lineRule="auto"/>
        <w:rPr>
          <w:rFonts w:ascii="Calibri" w:eastAsia="Calibri" w:hAnsi="Calibri" w:cs="Times New Roman"/>
          <w:kern w:val="0"/>
          <w:sz w:val="24"/>
          <w:szCs w:val="24"/>
          <w14:ligatures w14:val="none"/>
        </w:rPr>
      </w:pPr>
    </w:p>
    <w:p w14:paraId="2A0A7C5C" w14:textId="01B045D8" w:rsidR="00BA4550" w:rsidRDefault="00C474FF" w:rsidP="001C5B24">
      <w:pPr>
        <w:numPr>
          <w:ilvl w:val="1"/>
          <w:numId w:val="17"/>
        </w:numPr>
        <w:spacing w:after="0" w:line="240"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Performance Standards</w:t>
      </w:r>
    </w:p>
    <w:p w14:paraId="3C0F5727" w14:textId="77777777" w:rsidR="001C5B24" w:rsidRDefault="001C5B24" w:rsidP="001C5B24">
      <w:pPr>
        <w:spacing w:after="0" w:line="240" w:lineRule="auto"/>
        <w:ind w:left="480"/>
        <w:rPr>
          <w:rFonts w:ascii="Calibri" w:eastAsia="Calibri" w:hAnsi="Calibri" w:cs="Times New Roman"/>
          <w:b/>
          <w:kern w:val="0"/>
          <w:sz w:val="24"/>
          <w:szCs w:val="24"/>
          <w14:ligatures w14:val="none"/>
        </w:rPr>
      </w:pPr>
    </w:p>
    <w:p w14:paraId="12E30488" w14:textId="77777777" w:rsidR="00C474FF" w:rsidRPr="00C474FF" w:rsidRDefault="00C474FF" w:rsidP="008C0466">
      <w:pPr>
        <w:numPr>
          <w:ilvl w:val="2"/>
          <w:numId w:val="50"/>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Contractor must ensure that assigned Security Officer coverage is appropriate and sufficient to meet RVTDs requirements under this Agreement.</w:t>
      </w:r>
    </w:p>
    <w:p w14:paraId="2A31867C" w14:textId="5ABDBEEA" w:rsidR="00C474FF" w:rsidRPr="00C474FF" w:rsidRDefault="0015514D" w:rsidP="008C0466">
      <w:pPr>
        <w:numPr>
          <w:ilvl w:val="2"/>
          <w:numId w:val="50"/>
        </w:numPr>
        <w:spacing w:after="0" w:line="240"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contractor</w:t>
      </w:r>
      <w:r w:rsidR="00C474FF" w:rsidRPr="00C474FF">
        <w:rPr>
          <w:rFonts w:ascii="Calibri" w:eastAsia="Calibri" w:hAnsi="Calibri" w:cs="Times New Roman"/>
          <w:kern w:val="0"/>
          <w:sz w:val="24"/>
          <w:szCs w:val="24"/>
          <w14:ligatures w14:val="none"/>
        </w:rPr>
        <w:t xml:space="preserve"> must furnish and maintain all uniform items for all Security Officers provided to perform the services required by this contract, including outdoor clothing appropriate for the weather, along with necessary PPE safety and equipment.</w:t>
      </w:r>
    </w:p>
    <w:p w14:paraId="49011BE9" w14:textId="77777777" w:rsidR="00C474FF" w:rsidRPr="00C474FF" w:rsidRDefault="00C474FF" w:rsidP="008C0466">
      <w:pPr>
        <w:numPr>
          <w:ilvl w:val="2"/>
          <w:numId w:val="50"/>
        </w:numPr>
        <w:spacing w:after="200" w:line="276" w:lineRule="auto"/>
        <w:contextualSpacing/>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contractor will furnish a vehicle for the Mobile Security Officer that must be clearly marked with the Contractor company logo and is equipped with a rotating beacon on the roof.  Supplemental lighting (spotlight) to illuminate dark areas should be installed on the vehicle.</w:t>
      </w:r>
    </w:p>
    <w:p w14:paraId="4A98A3D1" w14:textId="77777777" w:rsidR="00C474FF" w:rsidRDefault="00C474FF" w:rsidP="00C474FF">
      <w:pPr>
        <w:numPr>
          <w:ilvl w:val="0"/>
          <w:numId w:val="18"/>
        </w:numPr>
        <w:spacing w:after="200" w:line="276" w:lineRule="auto"/>
        <w:contextualSpacing/>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Fuel and maintenance of the vehicle is the responsibility of the contractor.</w:t>
      </w:r>
    </w:p>
    <w:p w14:paraId="4969C4DC" w14:textId="77777777" w:rsidR="00892470" w:rsidRDefault="00892470" w:rsidP="00892470">
      <w:pPr>
        <w:spacing w:after="200" w:line="276" w:lineRule="auto"/>
        <w:contextualSpacing/>
        <w:rPr>
          <w:rFonts w:ascii="Calibri" w:eastAsia="Calibri" w:hAnsi="Calibri" w:cs="Times New Roman"/>
          <w:kern w:val="0"/>
          <w:sz w:val="24"/>
          <w:szCs w:val="24"/>
          <w14:ligatures w14:val="none"/>
        </w:rPr>
      </w:pPr>
    </w:p>
    <w:p w14:paraId="3F7C8587" w14:textId="77777777" w:rsidR="00892470" w:rsidRPr="00C474FF" w:rsidRDefault="00892470" w:rsidP="00892470">
      <w:pPr>
        <w:spacing w:after="200" w:line="276" w:lineRule="auto"/>
        <w:contextualSpacing/>
        <w:rPr>
          <w:rFonts w:ascii="Calibri" w:eastAsia="Calibri" w:hAnsi="Calibri" w:cs="Times New Roman"/>
          <w:kern w:val="0"/>
          <w:sz w:val="24"/>
          <w:szCs w:val="24"/>
          <w14:ligatures w14:val="none"/>
        </w:rPr>
      </w:pPr>
    </w:p>
    <w:p w14:paraId="5CD17186" w14:textId="09214C7F" w:rsidR="00C474FF" w:rsidRPr="00C474FF" w:rsidRDefault="00C474FF" w:rsidP="00C474FF">
      <w:pPr>
        <w:numPr>
          <w:ilvl w:val="0"/>
          <w:numId w:val="18"/>
        </w:numPr>
        <w:spacing w:after="200" w:line="276" w:lineRule="auto"/>
        <w:contextualSpacing/>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The vehicle will be clean, and the interior maintained in an orderly and professional appearance.</w:t>
      </w:r>
      <w:r w:rsidR="0015514D">
        <w:rPr>
          <w:rFonts w:ascii="Calibri" w:eastAsia="Calibri" w:hAnsi="Calibri" w:cs="Times New Roman"/>
          <w:kern w:val="0"/>
          <w:sz w:val="24"/>
          <w:szCs w:val="24"/>
          <w14:ligatures w14:val="none"/>
        </w:rPr>
        <w:t xml:space="preserve"> Vehicle </w:t>
      </w:r>
      <w:r w:rsidR="00AD3E39">
        <w:rPr>
          <w:rFonts w:ascii="Calibri" w:eastAsia="Calibri" w:hAnsi="Calibri" w:cs="Times New Roman"/>
          <w:kern w:val="0"/>
          <w:sz w:val="24"/>
          <w:szCs w:val="24"/>
          <w14:ligatures w14:val="none"/>
        </w:rPr>
        <w:t>provided must be a maximum of 15 years old or newer,</w:t>
      </w:r>
    </w:p>
    <w:p w14:paraId="69FD1165" w14:textId="7ED9BB7C" w:rsidR="00C474FF" w:rsidRPr="00C474FF" w:rsidRDefault="00C474FF" w:rsidP="00C474FF">
      <w:pPr>
        <w:numPr>
          <w:ilvl w:val="0"/>
          <w:numId w:val="18"/>
        </w:numPr>
        <w:spacing w:after="200" w:line="276" w:lineRule="auto"/>
        <w:contextualSpacing/>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All safety equipment on the vehicle must be maintained and in </w:t>
      </w:r>
      <w:r w:rsidR="00055930" w:rsidRPr="00C474FF">
        <w:rPr>
          <w:rFonts w:ascii="Calibri" w:eastAsia="Calibri" w:hAnsi="Calibri" w:cs="Times New Roman"/>
          <w:kern w:val="0"/>
          <w:sz w:val="24"/>
          <w:szCs w:val="24"/>
          <w14:ligatures w14:val="none"/>
        </w:rPr>
        <w:t>compliance with</w:t>
      </w:r>
      <w:r w:rsidRPr="00C474FF">
        <w:rPr>
          <w:rFonts w:ascii="Calibri" w:eastAsia="Calibri" w:hAnsi="Calibri" w:cs="Times New Roman"/>
          <w:kern w:val="0"/>
          <w:sz w:val="24"/>
          <w:szCs w:val="24"/>
          <w14:ligatures w14:val="none"/>
        </w:rPr>
        <w:t xml:space="preserve"> </w:t>
      </w:r>
      <w:r w:rsidR="00055930">
        <w:rPr>
          <w:rFonts w:ascii="Calibri" w:eastAsia="Calibri" w:hAnsi="Calibri" w:cs="Times New Roman"/>
          <w:kern w:val="0"/>
          <w:sz w:val="24"/>
          <w:szCs w:val="24"/>
          <w14:ligatures w14:val="none"/>
        </w:rPr>
        <w:t>vehicle regulations.</w:t>
      </w:r>
    </w:p>
    <w:p w14:paraId="2C91493A" w14:textId="5D4C4A78" w:rsidR="00C474FF" w:rsidRDefault="00C474FF" w:rsidP="008C0466">
      <w:pPr>
        <w:numPr>
          <w:ilvl w:val="2"/>
          <w:numId w:val="50"/>
        </w:numPr>
        <w:spacing w:after="200" w:line="276" w:lineRule="auto"/>
        <w:contextualSpacing/>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 xml:space="preserve">All Security Officers shall immediately report any incidents involving bodily injury, fire, </w:t>
      </w:r>
      <w:r w:rsidR="00EA0A60" w:rsidRPr="00C474FF">
        <w:rPr>
          <w:rFonts w:ascii="Calibri" w:eastAsia="Calibri" w:hAnsi="Calibri" w:cs="Times New Roman"/>
          <w:kern w:val="0"/>
          <w:sz w:val="24"/>
          <w:szCs w:val="24"/>
          <w14:ligatures w14:val="none"/>
        </w:rPr>
        <w:t>theft,</w:t>
      </w:r>
      <w:r w:rsidRPr="00C474FF">
        <w:rPr>
          <w:rFonts w:ascii="Calibri" w:eastAsia="Calibri" w:hAnsi="Calibri" w:cs="Times New Roman"/>
          <w:kern w:val="0"/>
          <w:sz w:val="24"/>
          <w:szCs w:val="24"/>
          <w14:ligatures w14:val="none"/>
        </w:rPr>
        <w:t xml:space="preserve"> and other incidents that involve fire, law enforcement and health authorities to RVTD.  All verbal incident reports shall be immediately followed up with written reports describing the incident in detail and submitting it to RVTD Dispatch/Field Supervisors no later than the following business day.  Incidents requiring more lengthy investigations and follow-up will have an initial report submitted within 24 hours or the next business day.  Regular updates to the report will be made until it is complete.</w:t>
      </w:r>
    </w:p>
    <w:p w14:paraId="3EDF6C43" w14:textId="77777777" w:rsidR="00EA0A60" w:rsidRDefault="00EA0A60" w:rsidP="00EA0A60">
      <w:pPr>
        <w:spacing w:after="200" w:line="276" w:lineRule="auto"/>
        <w:ind w:left="720"/>
        <w:contextualSpacing/>
        <w:rPr>
          <w:rFonts w:ascii="Calibri" w:eastAsia="Calibri" w:hAnsi="Calibri" w:cs="Times New Roman"/>
          <w:kern w:val="0"/>
          <w:sz w:val="24"/>
          <w:szCs w:val="24"/>
          <w14:ligatures w14:val="none"/>
        </w:rPr>
      </w:pPr>
    </w:p>
    <w:p w14:paraId="67CD9DD3" w14:textId="396B3376" w:rsidR="00500D3A" w:rsidRPr="00EA0A60" w:rsidRDefault="00500D3A" w:rsidP="00500D3A">
      <w:pPr>
        <w:numPr>
          <w:ilvl w:val="2"/>
          <w:numId w:val="50"/>
        </w:numPr>
        <w:spacing w:after="200" w:line="276" w:lineRule="auto"/>
        <w:contextualSpacing/>
        <w:rPr>
          <w:rFonts w:ascii="Calibri" w:eastAsia="Calibri" w:hAnsi="Calibri" w:cs="Times New Roman"/>
          <w:kern w:val="0"/>
          <w:sz w:val="24"/>
          <w:szCs w:val="24"/>
          <w14:ligatures w14:val="none"/>
        </w:rPr>
      </w:pPr>
      <w:r w:rsidRPr="00EA0A60">
        <w:rPr>
          <w:rFonts w:ascii="Calibri" w:eastAsia="Calibri" w:hAnsi="Calibri" w:cs="Times New Roman"/>
          <w:kern w:val="0"/>
          <w:sz w:val="24"/>
          <w:szCs w:val="24"/>
          <w14:ligatures w14:val="none"/>
        </w:rPr>
        <w:t>Contractor shall pay for and provide uniforms to its employees working on the RVTD</w:t>
      </w:r>
    </w:p>
    <w:p w14:paraId="562CA83A"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Contract, in sufficient quantity as to allow a continuous professional appearance and </w:t>
      </w:r>
    </w:p>
    <w:p w14:paraId="0456AA57" w14:textId="6500017F" w:rsidR="00500D3A" w:rsidRPr="00500D3A" w:rsidRDefault="00500D3A" w:rsidP="0089185E">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sufficient quality of material that allows for a sharp, pressed look throughout the duration of an employee’s shift. Uniforms should </w:t>
      </w:r>
      <w:r w:rsidR="008D06B7" w:rsidRPr="00500D3A">
        <w:rPr>
          <w:rFonts w:ascii="Calibri" w:eastAsia="Calibri" w:hAnsi="Calibri" w:cs="Times New Roman"/>
          <w:kern w:val="0"/>
          <w:sz w:val="24"/>
          <w:szCs w:val="24"/>
          <w14:ligatures w14:val="none"/>
        </w:rPr>
        <w:t>provide</w:t>
      </w:r>
      <w:r w:rsidRPr="00500D3A">
        <w:rPr>
          <w:rFonts w:ascii="Calibri" w:eastAsia="Calibri" w:hAnsi="Calibri" w:cs="Times New Roman"/>
          <w:kern w:val="0"/>
          <w:sz w:val="24"/>
          <w:szCs w:val="24"/>
          <w14:ligatures w14:val="none"/>
        </w:rPr>
        <w:t xml:space="preserve"> officer comfort for patrolling mostly outdoor posts and should be selected with consideration of local weather patterns including rain, wind, snow, and extreme heat.</w:t>
      </w:r>
    </w:p>
    <w:p w14:paraId="01982B96" w14:textId="5D34ADBB" w:rsidR="00500D3A" w:rsidRPr="00500D3A" w:rsidRDefault="0089185E" w:rsidP="008D06B7">
      <w:pPr>
        <w:spacing w:after="200" w:line="276" w:lineRule="auto"/>
        <w:ind w:left="720"/>
        <w:contextualSpacing/>
        <w:rPr>
          <w:rFonts w:ascii="Calibri" w:eastAsia="Calibri" w:hAnsi="Calibri" w:cs="Times New Roman"/>
          <w:kern w:val="0"/>
          <w:sz w:val="24"/>
          <w:szCs w:val="24"/>
          <w14:ligatures w14:val="none"/>
        </w:rPr>
      </w:pPr>
      <w:r>
        <w:rPr>
          <w:rFonts w:ascii="Calibri" w:eastAsia="Calibri" w:hAnsi="Calibri" w:cs="Times New Roman"/>
          <w:kern w:val="0"/>
          <w:sz w:val="24"/>
          <w:szCs w:val="24"/>
          <w14:ligatures w14:val="none"/>
        </w:rPr>
        <w:t>RVTD</w:t>
      </w:r>
      <w:r w:rsidR="00500D3A" w:rsidRPr="00500D3A">
        <w:rPr>
          <w:rFonts w:ascii="Calibri" w:eastAsia="Calibri" w:hAnsi="Calibri" w:cs="Times New Roman"/>
          <w:kern w:val="0"/>
          <w:sz w:val="24"/>
          <w:szCs w:val="24"/>
          <w14:ligatures w14:val="none"/>
        </w:rPr>
        <w:t xml:space="preserve"> will approve of all uniform items prior to service start date. Ten (10) business days after notice of award; the Contractor will provide a sample of each item in the specification for inspection and approval by </w:t>
      </w:r>
      <w:r w:rsidR="008D06B7">
        <w:rPr>
          <w:rFonts w:ascii="Calibri" w:eastAsia="Calibri" w:hAnsi="Calibri" w:cs="Times New Roman"/>
          <w:kern w:val="0"/>
          <w:sz w:val="24"/>
          <w:szCs w:val="24"/>
          <w14:ligatures w14:val="none"/>
        </w:rPr>
        <w:t>RVTD</w:t>
      </w:r>
      <w:r w:rsidR="00500D3A" w:rsidRPr="00500D3A">
        <w:rPr>
          <w:rFonts w:ascii="Calibri" w:eastAsia="Calibri" w:hAnsi="Calibri" w:cs="Times New Roman"/>
          <w:kern w:val="0"/>
          <w:sz w:val="24"/>
          <w:szCs w:val="24"/>
          <w14:ligatures w14:val="none"/>
        </w:rPr>
        <w:t>.</w:t>
      </w:r>
      <w:r w:rsidR="008D06B7">
        <w:rPr>
          <w:rFonts w:ascii="Calibri" w:eastAsia="Calibri" w:hAnsi="Calibri" w:cs="Times New Roman"/>
          <w:kern w:val="0"/>
          <w:sz w:val="24"/>
          <w:szCs w:val="24"/>
          <w14:ligatures w14:val="none"/>
        </w:rPr>
        <w:t xml:space="preserve"> </w:t>
      </w:r>
      <w:r w:rsidR="00500D3A" w:rsidRPr="00500D3A">
        <w:rPr>
          <w:rFonts w:ascii="Calibri" w:eastAsia="Calibri" w:hAnsi="Calibri" w:cs="Times New Roman"/>
          <w:kern w:val="0"/>
          <w:sz w:val="24"/>
          <w:szCs w:val="24"/>
          <w14:ligatures w14:val="none"/>
        </w:rPr>
        <w:t xml:space="preserve">While on </w:t>
      </w:r>
      <w:r w:rsidR="00D6684A">
        <w:rPr>
          <w:rFonts w:ascii="Calibri" w:eastAsia="Calibri" w:hAnsi="Calibri" w:cs="Times New Roman"/>
          <w:kern w:val="0"/>
          <w:sz w:val="24"/>
          <w:szCs w:val="24"/>
          <w14:ligatures w14:val="none"/>
        </w:rPr>
        <w:t>d</w:t>
      </w:r>
      <w:r w:rsidR="00500D3A" w:rsidRPr="00500D3A">
        <w:rPr>
          <w:rFonts w:ascii="Calibri" w:eastAsia="Calibri" w:hAnsi="Calibri" w:cs="Times New Roman"/>
          <w:kern w:val="0"/>
          <w:sz w:val="24"/>
          <w:szCs w:val="24"/>
          <w14:ligatures w14:val="none"/>
        </w:rPr>
        <w:t xml:space="preserve">uty, Security Guards shall </w:t>
      </w:r>
      <w:r w:rsidR="008D06B7" w:rsidRPr="00500D3A">
        <w:rPr>
          <w:rFonts w:ascii="Calibri" w:eastAsia="Calibri" w:hAnsi="Calibri" w:cs="Times New Roman"/>
          <w:kern w:val="0"/>
          <w:sz w:val="24"/>
          <w:szCs w:val="24"/>
          <w14:ligatures w14:val="none"/>
        </w:rPr>
        <w:t>be always in uniform</w:t>
      </w:r>
      <w:r w:rsidR="00500D3A" w:rsidRPr="00500D3A">
        <w:rPr>
          <w:rFonts w:ascii="Calibri" w:eastAsia="Calibri" w:hAnsi="Calibri" w:cs="Times New Roman"/>
          <w:kern w:val="0"/>
          <w:sz w:val="24"/>
          <w:szCs w:val="24"/>
          <w14:ligatures w14:val="none"/>
        </w:rPr>
        <w:t>. Any individual wearing any item other than the items specified in this specification will be considered out of uniform.</w:t>
      </w:r>
    </w:p>
    <w:p w14:paraId="45CCCDCB"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The following specifications do not supersede any safety equipment requirements. </w:t>
      </w:r>
    </w:p>
    <w:p w14:paraId="5CFFB658"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However, every attempt must be made to ensure that safety equipment is compatible </w:t>
      </w:r>
    </w:p>
    <w:p w14:paraId="59032BDA" w14:textId="2FE8DE99"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with this standard. When additional safety items, such as hard hats or safety vests are </w:t>
      </w:r>
    </w:p>
    <w:p w14:paraId="69B63AE3"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worn by requirement in specific areas, Security guards will not be considered out of </w:t>
      </w:r>
    </w:p>
    <w:p w14:paraId="0EFDF780"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uniform.</w:t>
      </w:r>
    </w:p>
    <w:p w14:paraId="400CA598"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Service Uniform:</w:t>
      </w:r>
    </w:p>
    <w:p w14:paraId="4039859F"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o Uniform shirts are uniform with visible logo. </w:t>
      </w:r>
    </w:p>
    <w:p w14:paraId="79C7F096" w14:textId="325FD101"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o Trousers, </w:t>
      </w:r>
      <w:r w:rsidR="00D6684A">
        <w:rPr>
          <w:rFonts w:ascii="Calibri" w:eastAsia="Calibri" w:hAnsi="Calibri" w:cs="Times New Roman"/>
          <w:kern w:val="0"/>
          <w:sz w:val="24"/>
          <w:szCs w:val="24"/>
          <w14:ligatures w14:val="none"/>
        </w:rPr>
        <w:t>s</w:t>
      </w:r>
      <w:r w:rsidRPr="00500D3A">
        <w:rPr>
          <w:rFonts w:ascii="Calibri" w:eastAsia="Calibri" w:hAnsi="Calibri" w:cs="Times New Roman"/>
          <w:kern w:val="0"/>
          <w:sz w:val="24"/>
          <w:szCs w:val="24"/>
          <w14:ligatures w14:val="none"/>
        </w:rPr>
        <w:t xml:space="preserve">lacks or </w:t>
      </w:r>
      <w:r w:rsidR="0084727F">
        <w:rPr>
          <w:rFonts w:ascii="Calibri" w:eastAsia="Calibri" w:hAnsi="Calibri" w:cs="Times New Roman"/>
          <w:kern w:val="0"/>
          <w:sz w:val="24"/>
          <w:szCs w:val="24"/>
          <w14:ligatures w14:val="none"/>
        </w:rPr>
        <w:t>tactical style pants</w:t>
      </w:r>
      <w:r w:rsidRPr="00500D3A">
        <w:rPr>
          <w:rFonts w:ascii="Calibri" w:eastAsia="Calibri" w:hAnsi="Calibri" w:cs="Times New Roman"/>
          <w:kern w:val="0"/>
          <w:sz w:val="24"/>
          <w:szCs w:val="24"/>
          <w14:ligatures w14:val="none"/>
        </w:rPr>
        <w:t xml:space="preserve"> may be worn, must be of a dark color and color </w:t>
      </w:r>
    </w:p>
    <w:p w14:paraId="0665A3CE"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coordinated with the uniform shirt.</w:t>
      </w:r>
    </w:p>
    <w:p w14:paraId="0449CC50"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o Belts will be black or brown.</w:t>
      </w:r>
    </w:p>
    <w:p w14:paraId="1E2FCE90" w14:textId="372D7693"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o Shoes or boots will be black or brown with a </w:t>
      </w:r>
      <w:r w:rsidR="005A1B6D">
        <w:rPr>
          <w:rFonts w:ascii="Calibri" w:eastAsia="Calibri" w:hAnsi="Calibri" w:cs="Times New Roman"/>
          <w:kern w:val="0"/>
          <w:sz w:val="24"/>
          <w:szCs w:val="24"/>
          <w14:ligatures w14:val="none"/>
        </w:rPr>
        <w:t>polish</w:t>
      </w:r>
      <w:r w:rsidR="008A3BD2">
        <w:rPr>
          <w:rFonts w:ascii="Calibri" w:eastAsia="Calibri" w:hAnsi="Calibri" w:cs="Times New Roman"/>
          <w:kern w:val="0"/>
          <w:sz w:val="24"/>
          <w:szCs w:val="24"/>
          <w14:ligatures w14:val="none"/>
        </w:rPr>
        <w:t xml:space="preserve">able </w:t>
      </w:r>
      <w:r w:rsidRPr="00500D3A">
        <w:rPr>
          <w:rFonts w:ascii="Calibri" w:eastAsia="Calibri" w:hAnsi="Calibri" w:cs="Times New Roman"/>
          <w:kern w:val="0"/>
          <w:sz w:val="24"/>
          <w:szCs w:val="24"/>
          <w14:ligatures w14:val="none"/>
        </w:rPr>
        <w:t>professional appearance.</w:t>
      </w:r>
    </w:p>
    <w:p w14:paraId="2BB27FC6" w14:textId="669DCB0B" w:rsidR="00500D3A" w:rsidRPr="00500D3A" w:rsidRDefault="00500D3A" w:rsidP="008A3BD2">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o Official Badges – All officers will be issued a metal gold or silver badge for wear on jackets and shirts. In situations where use of a metal badge would be a safety hazard, cloth badges will be affixed to </w:t>
      </w:r>
      <w:r w:rsidR="00460BF9">
        <w:rPr>
          <w:rFonts w:ascii="Calibri" w:eastAsia="Calibri" w:hAnsi="Calibri" w:cs="Times New Roman"/>
          <w:kern w:val="0"/>
          <w:sz w:val="24"/>
          <w:szCs w:val="24"/>
          <w14:ligatures w14:val="none"/>
        </w:rPr>
        <w:t>clothing.</w:t>
      </w:r>
    </w:p>
    <w:p w14:paraId="1C66B73D"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lastRenderedPageBreak/>
        <w:t>o Name Plate – Contractor will issue a name plate for each employee.</w:t>
      </w:r>
    </w:p>
    <w:p w14:paraId="2B9065F8"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o Body Armor – There is no requirement for body armor. However, if the </w:t>
      </w:r>
    </w:p>
    <w:p w14:paraId="5DA4A785"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contractor wishes to provide body armor to their employees; it may do so </w:t>
      </w:r>
    </w:p>
    <w:p w14:paraId="10BB7DA6" w14:textId="77777777" w:rsidR="00500D3A" w:rsidRPr="00500D3A" w:rsidRDefault="00500D3A" w:rsidP="00500D3A">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 xml:space="preserve">at their own expense. Body armor, if provided, must be worn under the </w:t>
      </w:r>
    </w:p>
    <w:p w14:paraId="2ECBDDFC" w14:textId="77777777" w:rsidR="005059C7" w:rsidRDefault="00500D3A" w:rsidP="005059C7">
      <w:pPr>
        <w:spacing w:after="200" w:line="276" w:lineRule="auto"/>
        <w:ind w:left="720"/>
        <w:contextualSpacing/>
        <w:rPr>
          <w:rFonts w:ascii="Calibri" w:eastAsia="Calibri" w:hAnsi="Calibri" w:cs="Times New Roman"/>
          <w:kern w:val="0"/>
          <w:sz w:val="24"/>
          <w:szCs w:val="24"/>
          <w14:ligatures w14:val="none"/>
        </w:rPr>
      </w:pPr>
      <w:r w:rsidRPr="00500D3A">
        <w:rPr>
          <w:rFonts w:ascii="Calibri" w:eastAsia="Calibri" w:hAnsi="Calibri" w:cs="Times New Roman"/>
          <w:kern w:val="0"/>
          <w:sz w:val="24"/>
          <w:szCs w:val="24"/>
          <w14:ligatures w14:val="none"/>
        </w:rPr>
        <w:t>duty shirt.</w:t>
      </w:r>
    </w:p>
    <w:p w14:paraId="572B9A3B" w14:textId="4F372F0A" w:rsidR="00703ED9" w:rsidRDefault="0036228F" w:rsidP="008C0466">
      <w:pPr>
        <w:pStyle w:val="ListParagraph"/>
        <w:numPr>
          <w:ilvl w:val="2"/>
          <w:numId w:val="50"/>
        </w:numPr>
        <w:rPr>
          <w:rFonts w:ascii="Calibri" w:eastAsia="Calibri" w:hAnsi="Calibri" w:cs="Times New Roman"/>
          <w:sz w:val="24"/>
          <w:szCs w:val="24"/>
        </w:rPr>
      </w:pPr>
      <w:r w:rsidRPr="001F3978">
        <w:rPr>
          <w:rFonts w:ascii="Calibri" w:eastAsia="Calibri" w:hAnsi="Calibri" w:cs="Times New Roman"/>
          <w:sz w:val="24"/>
          <w:szCs w:val="24"/>
        </w:rPr>
        <w:t>No Smoking, reading unauthorized material, eating</w:t>
      </w:r>
      <w:r w:rsidR="001F3978">
        <w:rPr>
          <w:rFonts w:ascii="Calibri" w:eastAsia="Calibri" w:hAnsi="Calibri" w:cs="Times New Roman"/>
          <w:sz w:val="24"/>
          <w:szCs w:val="24"/>
        </w:rPr>
        <w:t xml:space="preserve"> or</w:t>
      </w:r>
      <w:r w:rsidR="005059C7" w:rsidRPr="001F3978">
        <w:rPr>
          <w:rFonts w:ascii="Calibri" w:eastAsia="Calibri" w:hAnsi="Calibri" w:cs="Times New Roman"/>
          <w:sz w:val="24"/>
          <w:szCs w:val="24"/>
        </w:rPr>
        <w:t xml:space="preserve"> tobacco use </w:t>
      </w:r>
      <w:r w:rsidR="001F3978" w:rsidRPr="001F3978">
        <w:rPr>
          <w:rFonts w:ascii="Calibri" w:eastAsia="Calibri" w:hAnsi="Calibri" w:cs="Times New Roman"/>
          <w:sz w:val="24"/>
          <w:szCs w:val="24"/>
        </w:rPr>
        <w:t>is</w:t>
      </w:r>
      <w:r w:rsidR="00013242" w:rsidRPr="001F3978">
        <w:rPr>
          <w:rFonts w:ascii="Calibri" w:eastAsia="Calibri" w:hAnsi="Calibri" w:cs="Times New Roman"/>
          <w:sz w:val="24"/>
          <w:szCs w:val="24"/>
        </w:rPr>
        <w:t xml:space="preserve"> permitted in public view. Cell phone </w:t>
      </w:r>
      <w:r w:rsidR="00295C4E" w:rsidRPr="001F3978">
        <w:rPr>
          <w:rFonts w:ascii="Calibri" w:eastAsia="Calibri" w:hAnsi="Calibri" w:cs="Times New Roman"/>
          <w:sz w:val="24"/>
          <w:szCs w:val="24"/>
        </w:rPr>
        <w:t>usage</w:t>
      </w:r>
      <w:r w:rsidR="00013242" w:rsidRPr="001F3978">
        <w:rPr>
          <w:rFonts w:ascii="Calibri" w:eastAsia="Calibri" w:hAnsi="Calibri" w:cs="Times New Roman"/>
          <w:sz w:val="24"/>
          <w:szCs w:val="24"/>
        </w:rPr>
        <w:t xml:space="preserve"> </w:t>
      </w:r>
      <w:r w:rsidR="00295C4E" w:rsidRPr="001F3978">
        <w:rPr>
          <w:rFonts w:ascii="Calibri" w:eastAsia="Calibri" w:hAnsi="Calibri" w:cs="Times New Roman"/>
          <w:sz w:val="24"/>
          <w:szCs w:val="24"/>
        </w:rPr>
        <w:t>shall only be permitted in an emergency o</w:t>
      </w:r>
      <w:r w:rsidR="001F3978">
        <w:rPr>
          <w:rFonts w:ascii="Calibri" w:eastAsia="Calibri" w:hAnsi="Calibri" w:cs="Times New Roman"/>
          <w:sz w:val="24"/>
          <w:szCs w:val="24"/>
        </w:rPr>
        <w:t>r</w:t>
      </w:r>
      <w:r w:rsidR="00295C4E" w:rsidRPr="001F3978">
        <w:rPr>
          <w:rFonts w:ascii="Calibri" w:eastAsia="Calibri" w:hAnsi="Calibri" w:cs="Times New Roman"/>
          <w:sz w:val="24"/>
          <w:szCs w:val="24"/>
        </w:rPr>
        <w:t xml:space="preserve"> conducting </w:t>
      </w:r>
      <w:r w:rsidR="001F3978" w:rsidRPr="001F3978">
        <w:rPr>
          <w:rFonts w:ascii="Calibri" w:eastAsia="Calibri" w:hAnsi="Calibri" w:cs="Times New Roman"/>
          <w:sz w:val="24"/>
          <w:szCs w:val="24"/>
        </w:rPr>
        <w:t>official business</w:t>
      </w:r>
      <w:r w:rsidR="00295C4E" w:rsidRPr="001F3978">
        <w:rPr>
          <w:rFonts w:ascii="Calibri" w:eastAsia="Calibri" w:hAnsi="Calibri" w:cs="Times New Roman"/>
          <w:sz w:val="24"/>
          <w:szCs w:val="24"/>
        </w:rPr>
        <w:t xml:space="preserve">. </w:t>
      </w:r>
    </w:p>
    <w:p w14:paraId="5F404FE9" w14:textId="1DEE1B14" w:rsidR="00791596" w:rsidRPr="001F3978" w:rsidRDefault="00791596" w:rsidP="008C0466">
      <w:pPr>
        <w:pStyle w:val="ListParagraph"/>
        <w:numPr>
          <w:ilvl w:val="2"/>
          <w:numId w:val="50"/>
        </w:numPr>
        <w:rPr>
          <w:rFonts w:ascii="Calibri" w:eastAsia="Calibri" w:hAnsi="Calibri" w:cs="Times New Roman"/>
          <w:sz w:val="24"/>
          <w:szCs w:val="24"/>
        </w:rPr>
      </w:pPr>
      <w:r>
        <w:rPr>
          <w:rFonts w:ascii="Calibri" w:eastAsia="Calibri" w:hAnsi="Calibri" w:cs="Times New Roman"/>
          <w:sz w:val="24"/>
          <w:szCs w:val="24"/>
        </w:rPr>
        <w:t xml:space="preserve">A monthly meeting will be held between Contractor and RVTD, with the </w:t>
      </w:r>
      <w:r w:rsidR="00A26C74">
        <w:rPr>
          <w:rFonts w:ascii="Calibri" w:eastAsia="Calibri" w:hAnsi="Calibri" w:cs="Times New Roman"/>
          <w:sz w:val="24"/>
          <w:szCs w:val="24"/>
        </w:rPr>
        <w:t>objective</w:t>
      </w:r>
      <w:r>
        <w:rPr>
          <w:rFonts w:ascii="Calibri" w:eastAsia="Calibri" w:hAnsi="Calibri" w:cs="Times New Roman"/>
          <w:sz w:val="24"/>
          <w:szCs w:val="24"/>
        </w:rPr>
        <w:t xml:space="preserve"> of </w:t>
      </w:r>
      <w:r w:rsidR="00A26C74">
        <w:rPr>
          <w:rFonts w:ascii="Calibri" w:eastAsia="Calibri" w:hAnsi="Calibri" w:cs="Times New Roman"/>
          <w:sz w:val="24"/>
          <w:szCs w:val="24"/>
        </w:rPr>
        <w:t>exchanging information and reviewing Contractor performance.</w:t>
      </w:r>
    </w:p>
    <w:p w14:paraId="696C1671" w14:textId="77777777" w:rsidR="001F3978" w:rsidRPr="00015A01" w:rsidRDefault="001F3978" w:rsidP="00015A01">
      <w:pPr>
        <w:rPr>
          <w:rFonts w:ascii="Calibri" w:eastAsia="Calibri" w:hAnsi="Calibri" w:cs="Times New Roman"/>
          <w:sz w:val="24"/>
          <w:szCs w:val="24"/>
        </w:rPr>
      </w:pPr>
    </w:p>
    <w:p w14:paraId="5CB3015F"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A48886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BA5D107"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350CBD1"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DA7D556"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AB017DD"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090480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A285771"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8AF392F"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5317D3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69D8937"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4A5BB7B"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5160F82"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A5DE66A"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F5D3179"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53FB4F0"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80D4E0E"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1783406"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B7081D9"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6326077"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5AB7331"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D6F2752"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3C444CD5"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3444B44"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E0838E9"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C7C07E0"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D47164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B2EB660"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A176235"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E1F633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52E3E9F"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A254D74"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4192000"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2ED7711"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AFDA390"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F78A3B9"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22DFD4C" w14:textId="77777777" w:rsidR="00C474FF" w:rsidRPr="00C474FF" w:rsidRDefault="00C474FF" w:rsidP="00C474FF">
      <w:pPr>
        <w:spacing w:after="200" w:line="276" w:lineRule="auto"/>
        <w:contextualSpacing/>
        <w:jc w:val="center"/>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REQUIRED FORMS</w:t>
      </w:r>
    </w:p>
    <w:p w14:paraId="495B27A6" w14:textId="77777777" w:rsidR="00C474FF" w:rsidRPr="00C474FF" w:rsidRDefault="00C474FF" w:rsidP="00C474FF">
      <w:pPr>
        <w:spacing w:after="200" w:line="276" w:lineRule="auto"/>
        <w:contextualSpacing/>
        <w:jc w:val="center"/>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EXHIBIT A</w:t>
      </w:r>
    </w:p>
    <w:p w14:paraId="490CD961"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CFC426C"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48CD717"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A246D7C"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2892FFA"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34023BF3"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4C2A09C"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9985783"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4622A6F"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502C91A"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6E9D020"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2E221D5"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838C9C9"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5A202F4"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35829CC"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8486B2D"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D445EC3"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32F42845"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BB9B934"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F02ED6F"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E5BAA9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DAC5905"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7DFD974"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1A5F94D"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759E7B8" w14:textId="77777777" w:rsidR="00C474FF" w:rsidRPr="00C474FF" w:rsidRDefault="00C474FF" w:rsidP="00C474FF">
      <w:pPr>
        <w:spacing w:after="200" w:line="276" w:lineRule="auto"/>
        <w:rPr>
          <w:rFonts w:ascii="Calibri" w:eastAsia="Calibri" w:hAnsi="Calibri" w:cs="Times New Roman"/>
          <w:b/>
          <w:kern w:val="0"/>
          <w14:ligatures w14:val="none"/>
        </w:rPr>
      </w:pPr>
    </w:p>
    <w:p w14:paraId="25BABE13" w14:textId="77777777" w:rsidR="00EC5B63" w:rsidRDefault="00EC5B63" w:rsidP="00C474FF">
      <w:pPr>
        <w:spacing w:after="200" w:line="276" w:lineRule="auto"/>
        <w:jc w:val="center"/>
        <w:rPr>
          <w:rFonts w:ascii="Calibri" w:eastAsia="Calibri" w:hAnsi="Calibri" w:cs="Times New Roman"/>
          <w:b/>
          <w:kern w:val="0"/>
          <w14:ligatures w14:val="none"/>
        </w:rPr>
      </w:pPr>
    </w:p>
    <w:p w14:paraId="040024C5" w14:textId="77777777" w:rsidR="00EC5B63" w:rsidRDefault="00EC5B63" w:rsidP="00C474FF">
      <w:pPr>
        <w:spacing w:after="200" w:line="276" w:lineRule="auto"/>
        <w:jc w:val="center"/>
        <w:rPr>
          <w:rFonts w:ascii="Calibri" w:eastAsia="Calibri" w:hAnsi="Calibri" w:cs="Times New Roman"/>
          <w:b/>
          <w:kern w:val="0"/>
          <w14:ligatures w14:val="none"/>
        </w:rPr>
      </w:pPr>
    </w:p>
    <w:p w14:paraId="7F1B7B7F" w14:textId="081AB78C" w:rsidR="00C474FF" w:rsidRPr="00C474FF" w:rsidRDefault="00C474FF" w:rsidP="00C474FF">
      <w:pPr>
        <w:spacing w:after="200" w:line="276" w:lineRule="auto"/>
        <w:jc w:val="center"/>
        <w:rPr>
          <w:rFonts w:ascii="Calibri" w:eastAsia="Calibri" w:hAnsi="Calibri" w:cs="Times New Roman"/>
          <w:b/>
          <w:kern w:val="0"/>
          <w14:ligatures w14:val="none"/>
        </w:rPr>
      </w:pPr>
      <w:r w:rsidRPr="00C474FF">
        <w:rPr>
          <w:rFonts w:ascii="Calibri" w:eastAsia="Calibri" w:hAnsi="Calibri" w:cs="Times New Roman"/>
          <w:b/>
          <w:kern w:val="0"/>
          <w14:ligatures w14:val="none"/>
        </w:rPr>
        <w:t>VENDOR REGISTRATION FORM</w:t>
      </w:r>
    </w:p>
    <w:p w14:paraId="5C5DA86D" w14:textId="77777777" w:rsidR="00C474FF" w:rsidRPr="00C474FF" w:rsidRDefault="00C474FF" w:rsidP="00C474FF">
      <w:pPr>
        <w:spacing w:after="200" w:line="276" w:lineRule="auto"/>
        <w:jc w:val="center"/>
        <w:rPr>
          <w:rFonts w:ascii="Calibri" w:eastAsia="Calibri" w:hAnsi="Calibri" w:cs="Times New Roman"/>
          <w:b/>
          <w:kern w:val="0"/>
          <w14:ligatures w14:val="none"/>
        </w:rPr>
      </w:pPr>
    </w:p>
    <w:p w14:paraId="10135004" w14:textId="77777777" w:rsidR="00C474FF" w:rsidRPr="00C474FF" w:rsidRDefault="00C474FF" w:rsidP="00C474FF">
      <w:pPr>
        <w:spacing w:after="200" w:line="276" w:lineRule="auto"/>
        <w:rPr>
          <w:rFonts w:ascii="Calibri" w:eastAsia="Calibri" w:hAnsi="Calibri" w:cs="Times New Roman"/>
          <w:b/>
          <w:kern w:val="0"/>
          <w14:ligatures w14:val="none"/>
        </w:rPr>
      </w:pPr>
    </w:p>
    <w:p w14:paraId="4FF16AF1" w14:textId="77777777" w:rsidR="00C474FF" w:rsidRPr="00C474FF" w:rsidRDefault="00C474FF" w:rsidP="00C474FF">
      <w:pPr>
        <w:spacing w:after="200" w:line="276" w:lineRule="auto"/>
        <w:rPr>
          <w:rFonts w:ascii="Calibri" w:eastAsia="Calibri" w:hAnsi="Calibri" w:cs="Times New Roman"/>
          <w:kern w:val="0"/>
          <w14:ligatures w14:val="none"/>
        </w:rPr>
      </w:pPr>
    </w:p>
    <w:p w14:paraId="7BA06FF2"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COMPANY NAME:</w:t>
      </w:r>
      <w:r w:rsidRPr="00C474FF">
        <w:rPr>
          <w:rFonts w:ascii="Calibri" w:eastAsia="Calibri" w:hAnsi="Calibri" w:cs="Times New Roman"/>
          <w:kern w:val="0"/>
          <w14:ligatures w14:val="none"/>
        </w:rPr>
        <w:tab/>
        <w:t>______________________________________________________</w:t>
      </w:r>
    </w:p>
    <w:p w14:paraId="54F3934B"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ADDRESS:</w:t>
      </w:r>
      <w:r w:rsidRPr="00C474FF">
        <w:rPr>
          <w:rFonts w:ascii="Calibri" w:eastAsia="Calibri" w:hAnsi="Calibri" w:cs="Times New Roman"/>
          <w:kern w:val="0"/>
          <w14:ligatures w14:val="none"/>
        </w:rPr>
        <w:tab/>
      </w:r>
      <w:r w:rsidRPr="00C474FF">
        <w:rPr>
          <w:rFonts w:ascii="Calibri" w:eastAsia="Calibri" w:hAnsi="Calibri" w:cs="Times New Roman"/>
          <w:kern w:val="0"/>
          <w14:ligatures w14:val="none"/>
        </w:rPr>
        <w:tab/>
        <w:t>______________________________________________________</w:t>
      </w:r>
    </w:p>
    <w:p w14:paraId="1F66922B"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ab/>
      </w:r>
      <w:r w:rsidRPr="00C474FF">
        <w:rPr>
          <w:rFonts w:ascii="Calibri" w:eastAsia="Calibri" w:hAnsi="Calibri" w:cs="Times New Roman"/>
          <w:kern w:val="0"/>
          <w14:ligatures w14:val="none"/>
        </w:rPr>
        <w:tab/>
      </w:r>
      <w:r w:rsidRPr="00C474FF">
        <w:rPr>
          <w:rFonts w:ascii="Calibri" w:eastAsia="Calibri" w:hAnsi="Calibri" w:cs="Times New Roman"/>
          <w:kern w:val="0"/>
          <w14:ligatures w14:val="none"/>
        </w:rPr>
        <w:tab/>
        <w:t>______________________________________________________</w:t>
      </w:r>
    </w:p>
    <w:p w14:paraId="3D024101"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CITY/STATE/ZIP CODE:</w:t>
      </w:r>
      <w:r w:rsidRPr="00C474FF">
        <w:rPr>
          <w:rFonts w:ascii="Calibri" w:eastAsia="Calibri" w:hAnsi="Calibri" w:cs="Times New Roman"/>
          <w:kern w:val="0"/>
          <w14:ligatures w14:val="none"/>
        </w:rPr>
        <w:tab/>
        <w:t>______________________________________________________</w:t>
      </w:r>
    </w:p>
    <w:p w14:paraId="1A84A4D9"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CONTACT NAME:</w:t>
      </w:r>
      <w:r w:rsidRPr="00C474FF">
        <w:rPr>
          <w:rFonts w:ascii="Calibri" w:eastAsia="Calibri" w:hAnsi="Calibri" w:cs="Times New Roman"/>
          <w:kern w:val="0"/>
          <w14:ligatures w14:val="none"/>
        </w:rPr>
        <w:tab/>
        <w:t>______________________________________________________</w:t>
      </w:r>
    </w:p>
    <w:p w14:paraId="6DB4D85E"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CONTACT PHONE #:</w:t>
      </w:r>
      <w:r w:rsidRPr="00C474FF">
        <w:rPr>
          <w:rFonts w:ascii="Calibri" w:eastAsia="Calibri" w:hAnsi="Calibri" w:cs="Times New Roman"/>
          <w:kern w:val="0"/>
          <w14:ligatures w14:val="none"/>
        </w:rPr>
        <w:tab/>
        <w:t>______________________________________________________</w:t>
      </w:r>
    </w:p>
    <w:p w14:paraId="4DDD8F8D"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EMAIL ADDRESS:</w:t>
      </w:r>
      <w:r w:rsidRPr="00C474FF">
        <w:rPr>
          <w:rFonts w:ascii="Calibri" w:eastAsia="Calibri" w:hAnsi="Calibri" w:cs="Times New Roman"/>
          <w:kern w:val="0"/>
          <w14:ligatures w14:val="none"/>
        </w:rPr>
        <w:tab/>
        <w:t>______________________________________________________</w:t>
      </w:r>
    </w:p>
    <w:p w14:paraId="47D8E25F" w14:textId="77777777" w:rsidR="00C474FF" w:rsidRPr="00C474FF" w:rsidRDefault="00C474FF" w:rsidP="00C474FF">
      <w:pPr>
        <w:spacing w:after="200" w:line="276" w:lineRule="auto"/>
        <w:rPr>
          <w:rFonts w:ascii="Calibri" w:eastAsia="Calibri" w:hAnsi="Calibri" w:cs="Times New Roman"/>
          <w:kern w:val="0"/>
          <w14:ligatures w14:val="none"/>
        </w:rPr>
      </w:pPr>
    </w:p>
    <w:p w14:paraId="667141A8" w14:textId="77777777" w:rsidR="00C474FF" w:rsidRPr="00C474FF" w:rsidRDefault="00C474FF" w:rsidP="00C474FF">
      <w:pPr>
        <w:spacing w:after="200" w:line="276" w:lineRule="auto"/>
        <w:rPr>
          <w:rFonts w:ascii="Calibri" w:eastAsia="Calibri" w:hAnsi="Calibri" w:cs="Times New Roman"/>
          <w:kern w:val="0"/>
          <w14:ligatures w14:val="none"/>
        </w:rPr>
      </w:pPr>
    </w:p>
    <w:p w14:paraId="21F0C07F" w14:textId="77777777" w:rsidR="00C474FF" w:rsidRPr="00C474FF" w:rsidRDefault="00C474FF" w:rsidP="00C474FF">
      <w:pPr>
        <w:spacing w:after="200" w:line="276" w:lineRule="auto"/>
        <w:rPr>
          <w:rFonts w:ascii="Calibri" w:eastAsia="Calibri" w:hAnsi="Calibri" w:cs="Times New Roman"/>
          <w:kern w:val="0"/>
          <w14:ligatures w14:val="none"/>
        </w:rPr>
      </w:pPr>
      <w:r w:rsidRPr="00C474FF">
        <w:rPr>
          <w:rFonts w:ascii="Calibri" w:eastAsia="Calibri" w:hAnsi="Calibri" w:cs="Times New Roman"/>
          <w:kern w:val="0"/>
          <w14:ligatures w14:val="none"/>
        </w:rPr>
        <w:t>PLEASE EMAIL THIS FORM AS SOON AS POSSIBLE TO BE PLACED ON OUR VENDOR REGISTRATION LIST TO RECEIVE ANY CHANGES TO THE RFP.</w:t>
      </w:r>
    </w:p>
    <w:p w14:paraId="2C158248" w14:textId="45E8269E" w:rsidR="00C474FF" w:rsidRPr="00571D60" w:rsidRDefault="00571D60" w:rsidP="00C474FF">
      <w:pPr>
        <w:spacing w:after="200" w:line="276" w:lineRule="auto"/>
        <w:jc w:val="center"/>
        <w:rPr>
          <w:rFonts w:ascii="Calibri" w:eastAsia="Calibri" w:hAnsi="Calibri" w:cs="Times New Roman"/>
          <w:b/>
          <w:bCs/>
          <w:kern w:val="0"/>
          <w14:ligatures w14:val="none"/>
        </w:rPr>
      </w:pPr>
      <w:r w:rsidRPr="00571D60">
        <w:rPr>
          <w:rFonts w:ascii="Calibri" w:eastAsia="Calibri" w:hAnsi="Calibri" w:cs="Times New Roman"/>
          <w:b/>
          <w:bCs/>
          <w:kern w:val="0"/>
          <w14:ligatures w14:val="none"/>
        </w:rPr>
        <w:t>nblack@rvtd.org</w:t>
      </w:r>
    </w:p>
    <w:p w14:paraId="5033DC32" w14:textId="77777777" w:rsidR="00C474FF" w:rsidRPr="00C474FF" w:rsidRDefault="00C474FF" w:rsidP="00C474FF">
      <w:pPr>
        <w:spacing w:after="200" w:line="276" w:lineRule="auto"/>
        <w:rPr>
          <w:rFonts w:ascii="Calibri" w:eastAsia="Calibri" w:hAnsi="Calibri" w:cs="Times New Roman"/>
          <w:kern w:val="0"/>
          <w14:ligatures w14:val="none"/>
        </w:rPr>
      </w:pPr>
    </w:p>
    <w:p w14:paraId="70935469"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F1A2FB6"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AA544CB"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14CD3E6"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B69E236"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81832A6"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35BC114"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320AEDA4"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84B6A1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3031F96E"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83ABB3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502D070B"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A741792" w14:textId="77777777" w:rsidR="00C474FF" w:rsidRPr="00C474FF" w:rsidRDefault="00C474FF" w:rsidP="00C474FF">
      <w:pPr>
        <w:spacing w:after="0" w:line="240" w:lineRule="auto"/>
        <w:rPr>
          <w:rFonts w:ascii="Calibri" w:eastAsia="Calibri" w:hAnsi="Calibri" w:cs="Times New Roman"/>
          <w:b/>
          <w:kern w:val="0"/>
          <w14:ligatures w14:val="none"/>
        </w:rPr>
      </w:pPr>
    </w:p>
    <w:p w14:paraId="02B92F6F" w14:textId="77777777" w:rsidR="00C474FF" w:rsidRPr="00C474FF" w:rsidRDefault="00C474FF" w:rsidP="00C474FF">
      <w:pPr>
        <w:spacing w:after="0" w:line="240" w:lineRule="auto"/>
        <w:jc w:val="center"/>
        <w:rPr>
          <w:rFonts w:ascii="Times New Roman" w:eastAsia="Times New Roman" w:hAnsi="Times New Roman" w:cs="Times New Roman"/>
          <w:b/>
          <w:kern w:val="0"/>
          <w:sz w:val="20"/>
          <w:szCs w:val="20"/>
          <w14:ligatures w14:val="none"/>
        </w:rPr>
      </w:pPr>
      <w:r w:rsidRPr="00C474FF">
        <w:rPr>
          <w:rFonts w:ascii="Times New Roman" w:eastAsia="Times New Roman" w:hAnsi="Times New Roman" w:cs="Times New Roman"/>
          <w:b/>
          <w:kern w:val="0"/>
          <w:sz w:val="20"/>
          <w:szCs w:val="20"/>
          <w14:ligatures w14:val="none"/>
        </w:rPr>
        <w:t>ACKNOWLEDGMENT OF ADDENDA</w:t>
      </w:r>
    </w:p>
    <w:p w14:paraId="155D5E50" w14:textId="77777777" w:rsidR="00C474FF" w:rsidRPr="00C474FF" w:rsidRDefault="00C474FF" w:rsidP="00C474FF">
      <w:pPr>
        <w:spacing w:after="0" w:line="240" w:lineRule="auto"/>
        <w:jc w:val="center"/>
        <w:rPr>
          <w:rFonts w:ascii="Times New Roman" w:eastAsia="Times New Roman" w:hAnsi="Times New Roman" w:cs="Times New Roman"/>
          <w:b/>
          <w:kern w:val="0"/>
          <w:sz w:val="20"/>
          <w:szCs w:val="20"/>
          <w14:ligatures w14:val="none"/>
        </w:rPr>
      </w:pPr>
    </w:p>
    <w:p w14:paraId="39F7E441"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The undersigned acknowledges receipt of the following addenda to the Request for Proposal Number RFP#0519</w:t>
      </w:r>
    </w:p>
    <w:p w14:paraId="75FC5D23"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6D8E0B83"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7D5C8DE8"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62BCFE15"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076C4EC3"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Addendum No.</w:t>
      </w:r>
      <w:r w:rsidRPr="00C474FF">
        <w:rPr>
          <w:rFonts w:ascii="Times New Roman" w:eastAsia="Times New Roman" w:hAnsi="Times New Roman" w:cs="Times New Roman"/>
          <w:kern w:val="0"/>
          <w:sz w:val="20"/>
          <w:szCs w:val="20"/>
          <w14:ligatures w14:val="none"/>
        </w:rPr>
        <w:tab/>
        <w:t>_____</w:t>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Date</w:t>
      </w:r>
      <w:r w:rsidRPr="00C474FF">
        <w:rPr>
          <w:rFonts w:ascii="Times New Roman" w:eastAsia="Times New Roman" w:hAnsi="Times New Roman" w:cs="Times New Roman"/>
          <w:kern w:val="0"/>
          <w:sz w:val="20"/>
          <w:szCs w:val="20"/>
          <w14:ligatures w14:val="none"/>
        </w:rPr>
        <w:tab/>
        <w:t>__________________________________</w:t>
      </w:r>
    </w:p>
    <w:p w14:paraId="61164E3A"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2FC3FA89"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Addendum No.</w:t>
      </w:r>
      <w:r w:rsidRPr="00C474FF">
        <w:rPr>
          <w:rFonts w:ascii="Times New Roman" w:eastAsia="Times New Roman" w:hAnsi="Times New Roman" w:cs="Times New Roman"/>
          <w:kern w:val="0"/>
          <w:sz w:val="20"/>
          <w:szCs w:val="20"/>
          <w14:ligatures w14:val="none"/>
        </w:rPr>
        <w:tab/>
        <w:t>_____</w:t>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Date</w:t>
      </w:r>
      <w:r w:rsidRPr="00C474FF">
        <w:rPr>
          <w:rFonts w:ascii="Times New Roman" w:eastAsia="Times New Roman" w:hAnsi="Times New Roman" w:cs="Times New Roman"/>
          <w:kern w:val="0"/>
          <w:sz w:val="20"/>
          <w:szCs w:val="20"/>
          <w14:ligatures w14:val="none"/>
        </w:rPr>
        <w:tab/>
        <w:t>__________________________________</w:t>
      </w:r>
    </w:p>
    <w:p w14:paraId="0C6F3017"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20949F6D"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Addendum No.</w:t>
      </w:r>
      <w:r w:rsidRPr="00C474FF">
        <w:rPr>
          <w:rFonts w:ascii="Times New Roman" w:eastAsia="Times New Roman" w:hAnsi="Times New Roman" w:cs="Times New Roman"/>
          <w:kern w:val="0"/>
          <w:sz w:val="20"/>
          <w:szCs w:val="20"/>
          <w14:ligatures w14:val="none"/>
        </w:rPr>
        <w:tab/>
        <w:t>_____</w:t>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Date</w:t>
      </w:r>
      <w:r w:rsidRPr="00C474FF">
        <w:rPr>
          <w:rFonts w:ascii="Times New Roman" w:eastAsia="Times New Roman" w:hAnsi="Times New Roman" w:cs="Times New Roman"/>
          <w:kern w:val="0"/>
          <w:sz w:val="20"/>
          <w:szCs w:val="20"/>
          <w14:ligatures w14:val="none"/>
        </w:rPr>
        <w:tab/>
        <w:t>__________________________________</w:t>
      </w:r>
    </w:p>
    <w:p w14:paraId="00B4CD80"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333C641E"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Addendum No.</w:t>
      </w:r>
      <w:r w:rsidRPr="00C474FF">
        <w:rPr>
          <w:rFonts w:ascii="Times New Roman" w:eastAsia="Times New Roman" w:hAnsi="Times New Roman" w:cs="Times New Roman"/>
          <w:kern w:val="0"/>
          <w:sz w:val="20"/>
          <w:szCs w:val="20"/>
          <w14:ligatures w14:val="none"/>
        </w:rPr>
        <w:tab/>
        <w:t>_____</w:t>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Date</w:t>
      </w:r>
      <w:r w:rsidRPr="00C474FF">
        <w:rPr>
          <w:rFonts w:ascii="Times New Roman" w:eastAsia="Times New Roman" w:hAnsi="Times New Roman" w:cs="Times New Roman"/>
          <w:kern w:val="0"/>
          <w:sz w:val="20"/>
          <w:szCs w:val="20"/>
          <w14:ligatures w14:val="none"/>
        </w:rPr>
        <w:tab/>
        <w:t>__________________________________</w:t>
      </w:r>
    </w:p>
    <w:p w14:paraId="2ED9AAB8"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6F770F53"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4593C75E"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51544C12"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___________________________________</w:t>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__________________________________________________</w:t>
      </w:r>
    </w:p>
    <w:p w14:paraId="29F73019"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Company</w:t>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Authorized Signature</w:t>
      </w:r>
    </w:p>
    <w:p w14:paraId="0AFCF598"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256678C6"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__________________________________________________</w:t>
      </w:r>
    </w:p>
    <w:p w14:paraId="67341261"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Print Name of Signer</w:t>
      </w:r>
    </w:p>
    <w:p w14:paraId="53B1F3E5"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6CE67E2B"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__________________________________________________</w:t>
      </w:r>
    </w:p>
    <w:p w14:paraId="618319A0"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Title of Signer</w:t>
      </w:r>
    </w:p>
    <w:p w14:paraId="7D7AFF70"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72A6769A"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__________________________________________________</w:t>
      </w:r>
    </w:p>
    <w:p w14:paraId="7720E927"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r>
      <w:r w:rsidRPr="00C474FF">
        <w:rPr>
          <w:rFonts w:ascii="Times New Roman" w:eastAsia="Times New Roman" w:hAnsi="Times New Roman" w:cs="Times New Roman"/>
          <w:kern w:val="0"/>
          <w:sz w:val="20"/>
          <w:szCs w:val="20"/>
          <w14:ligatures w14:val="none"/>
        </w:rPr>
        <w:tab/>
        <w:t>Date</w:t>
      </w:r>
    </w:p>
    <w:p w14:paraId="449D7D12"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68D3F7C6"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26D557C6"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61950F89"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2E81D4FC"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45D495B2"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077FB8D1"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49E1D3A9"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7781DAE6"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4BB7A7F5"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5FB34C53"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C8402AF"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6F680169"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40B1382"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37F8072B"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4137C527"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3933C6B"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128180C8"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0D363D12"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4D188CB"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2579C8DC" w14:textId="77777777" w:rsidR="00C474FF" w:rsidRPr="00C474FF" w:rsidRDefault="00C474FF" w:rsidP="00C474FF">
      <w:pPr>
        <w:spacing w:after="200" w:line="276" w:lineRule="auto"/>
        <w:contextualSpacing/>
        <w:rPr>
          <w:rFonts w:ascii="Calibri" w:eastAsia="Calibri" w:hAnsi="Calibri" w:cs="Times New Roman"/>
          <w:kern w:val="0"/>
          <w:sz w:val="24"/>
          <w:szCs w:val="24"/>
          <w14:ligatures w14:val="none"/>
        </w:rPr>
      </w:pPr>
    </w:p>
    <w:p w14:paraId="7135C26E" w14:textId="77777777" w:rsidR="00526DC9" w:rsidRDefault="00526DC9" w:rsidP="00C474FF">
      <w:pPr>
        <w:autoSpaceDE w:val="0"/>
        <w:autoSpaceDN w:val="0"/>
        <w:adjustRightInd w:val="0"/>
        <w:spacing w:after="0" w:line="240" w:lineRule="auto"/>
        <w:rPr>
          <w:rFonts w:ascii="Calibri" w:eastAsia="Times New Roman" w:hAnsi="Calibri" w:cs="Calibri"/>
          <w:b/>
          <w:bCs/>
          <w:color w:val="000000"/>
          <w:kern w:val="0"/>
          <w:u w:val="single"/>
          <w14:ligatures w14:val="none"/>
        </w:rPr>
      </w:pPr>
    </w:p>
    <w:p w14:paraId="4C1B762A" w14:textId="7CCD7606"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b/>
          <w:bCs/>
          <w:color w:val="000000"/>
          <w:kern w:val="0"/>
          <w:u w:val="single"/>
          <w14:ligatures w14:val="none"/>
        </w:rPr>
        <w:t>Disadvantaged Business Enterprise Certification</w:t>
      </w:r>
    </w:p>
    <w:p w14:paraId="549105B8"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color w:val="000000"/>
          <w:kern w:val="0"/>
          <w14:ligatures w14:val="none"/>
        </w:rPr>
        <w:t xml:space="preserve">(1) </w:t>
      </w:r>
    </w:p>
    <w:p w14:paraId="5A95433A"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color w:val="000000"/>
          <w:kern w:val="0"/>
          <w14:ligatures w14:val="none"/>
        </w:rPr>
        <w:t xml:space="preserve">Policy – It is the policy of the Department of Transportation that disadvantaged business enterprises as defined in 49 C.F.R. part 26 shall have the maximum opportunity to participate in the performance or contracts financed in whole or in part with Federal funds under this agreement. Consequently, the DBE requirements of 49 C.F.R. Part 26 applies to this agreement. </w:t>
      </w:r>
    </w:p>
    <w:p w14:paraId="2B40EAAD"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p>
    <w:p w14:paraId="7477CA2F"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color w:val="000000"/>
          <w:kern w:val="0"/>
          <w14:ligatures w14:val="none"/>
        </w:rPr>
        <w:t xml:space="preserve">(2) </w:t>
      </w:r>
    </w:p>
    <w:p w14:paraId="32945706"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color w:val="000000"/>
          <w:kern w:val="0"/>
          <w14:ligatures w14:val="none"/>
        </w:rPr>
        <w:t xml:space="preserve">DBE Obligation – The supplier or contractor agrees to ensure that disadvantaged business enterprises as defined in 49 C.F.R. part 26 have the maximum opportunity to participate in the performance of contracts and subcontracts financed in whole or in part with Federal funds provided under this agreement. In this regard all recipients or contractors shall take necessary and reasonable steps in accordance with 49 C.F.R. Part 26 to ensure that disadvantaged business enterprises have the maximum opportunity to compete and perform contracts. Recipients and their contractors shall not discriminate on the basis of race, creed, color, national origin, age or sex in the award and performance of DOT‐assisted contracts. </w:t>
      </w:r>
    </w:p>
    <w:p w14:paraId="7FDB5505"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p>
    <w:p w14:paraId="1C59AAD6"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color w:val="000000"/>
          <w:kern w:val="0"/>
          <w14:ligatures w14:val="none"/>
        </w:rPr>
        <w:t xml:space="preserve">DBE Certification </w:t>
      </w:r>
    </w:p>
    <w:p w14:paraId="36FB9DB3"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b/>
          <w:bCs/>
          <w:color w:val="000000"/>
          <w:kern w:val="0"/>
          <w14:ligatures w14:val="none"/>
        </w:rPr>
        <w:t xml:space="preserve">The contractor hereby agrees to subcontract a minimum of ____% of the contract to disadvantaged business enterprises. </w:t>
      </w:r>
    </w:p>
    <w:p w14:paraId="6DDD9A37"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6972270A" w14:textId="77777777" w:rsidR="00C474FF" w:rsidRPr="00C474FF" w:rsidRDefault="00C474FF" w:rsidP="00C474FF">
      <w:pPr>
        <w:pBdr>
          <w:bottom w:val="single" w:sz="4" w:space="1" w:color="auto"/>
        </w:pBd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b/>
          <w:bCs/>
          <w:color w:val="000000"/>
          <w:kern w:val="0"/>
          <w14:ligatures w14:val="none"/>
        </w:rPr>
        <w:t xml:space="preserve">Firm Name: </w:t>
      </w:r>
    </w:p>
    <w:p w14:paraId="5B509C99"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3E947DFD" w14:textId="77777777" w:rsidR="00C474FF" w:rsidRPr="00C474FF" w:rsidRDefault="00C474FF" w:rsidP="00C474FF">
      <w:pPr>
        <w:pBdr>
          <w:bottom w:val="single" w:sz="4" w:space="1" w:color="auto"/>
        </w:pBd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b/>
          <w:bCs/>
          <w:color w:val="000000"/>
          <w:kern w:val="0"/>
          <w14:ligatures w14:val="none"/>
        </w:rPr>
        <w:t xml:space="preserve">Signature: </w:t>
      </w:r>
    </w:p>
    <w:p w14:paraId="61B215AB"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07F63B42" w14:textId="77777777" w:rsidR="00C474FF" w:rsidRPr="00C474FF" w:rsidRDefault="00C474FF" w:rsidP="00C474FF">
      <w:pPr>
        <w:pBdr>
          <w:bottom w:val="single" w:sz="4" w:space="1" w:color="auto"/>
        </w:pBd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b/>
          <w:bCs/>
          <w:color w:val="000000"/>
          <w:kern w:val="0"/>
          <w14:ligatures w14:val="none"/>
        </w:rPr>
        <w:t xml:space="preserve">Title: </w:t>
      </w:r>
    </w:p>
    <w:p w14:paraId="0C4C094E"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5C0D9CE6" w14:textId="77777777" w:rsidR="00C474FF" w:rsidRPr="00C474FF" w:rsidRDefault="00C474FF" w:rsidP="00C474FF">
      <w:pPr>
        <w:pBdr>
          <w:bottom w:val="single" w:sz="4" w:space="1" w:color="auto"/>
        </w:pBd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b/>
          <w:bCs/>
          <w:color w:val="000000"/>
          <w:kern w:val="0"/>
          <w14:ligatures w14:val="none"/>
        </w:rPr>
        <w:t xml:space="preserve">Date: </w:t>
      </w:r>
    </w:p>
    <w:p w14:paraId="1148F9CD"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u w:val="single"/>
          <w14:ligatures w14:val="none"/>
        </w:rPr>
      </w:pPr>
    </w:p>
    <w:p w14:paraId="37A3E392"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r w:rsidRPr="00C474FF">
        <w:rPr>
          <w:rFonts w:ascii="Calibri" w:eastAsia="Times New Roman" w:hAnsi="Calibri" w:cs="Calibri"/>
          <w:color w:val="000000"/>
          <w:kern w:val="0"/>
          <w:u w:val="single"/>
          <w14:ligatures w14:val="none"/>
        </w:rPr>
        <w:t>Note</w:t>
      </w:r>
      <w:r w:rsidRPr="00C474FF">
        <w:rPr>
          <w:rFonts w:ascii="Calibri" w:eastAsia="Times New Roman" w:hAnsi="Calibri" w:cs="Calibri"/>
          <w:color w:val="000000"/>
          <w:kern w:val="0"/>
          <w14:ligatures w14:val="none"/>
        </w:rPr>
        <w:t xml:space="preserve">: If there is no participation then this must be indicated on the form, the form executed and returned with this proposal. </w:t>
      </w:r>
    </w:p>
    <w:p w14:paraId="255E376D" w14:textId="77777777" w:rsidR="00C474FF" w:rsidRPr="00C474FF" w:rsidRDefault="00C474FF" w:rsidP="00C474FF">
      <w:pPr>
        <w:autoSpaceDE w:val="0"/>
        <w:autoSpaceDN w:val="0"/>
        <w:adjustRightInd w:val="0"/>
        <w:spacing w:after="0" w:line="240" w:lineRule="auto"/>
        <w:rPr>
          <w:rFonts w:ascii="Calibri" w:eastAsia="Times New Roman" w:hAnsi="Calibri" w:cs="Calibri"/>
          <w:color w:val="000000"/>
          <w:kern w:val="0"/>
          <w14:ligatures w14:val="none"/>
        </w:rPr>
      </w:pPr>
    </w:p>
    <w:p w14:paraId="2A810CD7"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r w:rsidRPr="00C474FF">
        <w:rPr>
          <w:rFonts w:ascii="Calibri" w:eastAsia="Times New Roman" w:hAnsi="Calibri" w:cs="Calibri"/>
          <w:b/>
          <w:bCs/>
          <w:color w:val="000000"/>
          <w:kern w:val="0"/>
          <w14:ligatures w14:val="none"/>
        </w:rPr>
        <w:t xml:space="preserve">(Failure to complete this form may render this bid non‐responsive). </w:t>
      </w:r>
    </w:p>
    <w:p w14:paraId="33D66F72"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447E2C00"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376ACFB2"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17AEB563"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247142A6" w14:textId="77777777" w:rsidR="00C474FF" w:rsidRPr="00C474FF" w:rsidRDefault="00C474FF" w:rsidP="00C474FF">
      <w:pPr>
        <w:autoSpaceDE w:val="0"/>
        <w:autoSpaceDN w:val="0"/>
        <w:adjustRightInd w:val="0"/>
        <w:spacing w:after="0" w:line="240" w:lineRule="auto"/>
        <w:rPr>
          <w:rFonts w:ascii="Calibri" w:eastAsia="Times New Roman" w:hAnsi="Calibri" w:cs="Calibri"/>
          <w:b/>
          <w:bCs/>
          <w:color w:val="000000"/>
          <w:kern w:val="0"/>
          <w14:ligatures w14:val="none"/>
        </w:rPr>
      </w:pPr>
    </w:p>
    <w:p w14:paraId="2816B02D"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097167F9"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5EAE62B8"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630E0D93"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2D2BAD59"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7FA60D37"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2055E7AD"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1AA59285"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5CF2B468" w14:textId="77777777" w:rsidR="00C474FF" w:rsidRPr="00C474FF" w:rsidRDefault="00C474FF" w:rsidP="00C474FF">
      <w:pPr>
        <w:spacing w:after="0" w:line="240" w:lineRule="auto"/>
        <w:rPr>
          <w:rFonts w:ascii="Calibri" w:eastAsia="Calibri" w:hAnsi="Calibri" w:cs="Times New Roman"/>
          <w:b/>
          <w:kern w:val="0"/>
          <w14:ligatures w14:val="none"/>
        </w:rPr>
      </w:pPr>
    </w:p>
    <w:p w14:paraId="65FFED8B" w14:textId="77777777" w:rsidR="00C474FF" w:rsidRPr="00C474FF" w:rsidRDefault="00C474FF" w:rsidP="00C474FF">
      <w:pPr>
        <w:spacing w:after="0" w:line="240" w:lineRule="auto"/>
        <w:jc w:val="center"/>
        <w:rPr>
          <w:rFonts w:ascii="Calibri" w:eastAsia="Times New Roman" w:hAnsi="Calibri" w:cs="Times New Roman"/>
          <w:b/>
          <w:kern w:val="0"/>
          <w:u w:val="single"/>
          <w14:ligatures w14:val="none"/>
        </w:rPr>
      </w:pPr>
      <w:r w:rsidRPr="00C474FF">
        <w:rPr>
          <w:rFonts w:ascii="Calibri" w:eastAsia="Times New Roman" w:hAnsi="Calibri" w:cs="Times New Roman"/>
          <w:b/>
          <w:kern w:val="0"/>
          <w:u w:val="single"/>
          <w14:ligatures w14:val="none"/>
        </w:rPr>
        <w:t>CERTIFICATION OF PRIMARY PARTICIPANT REGARDING DEBARMENT, SUSPENSION, AND OTHER RESPONSIBILITY MATTERS</w:t>
      </w:r>
    </w:p>
    <w:p w14:paraId="2648DFB0" w14:textId="77777777" w:rsidR="00C474FF" w:rsidRPr="00C474FF" w:rsidRDefault="00C474FF" w:rsidP="00C474FF">
      <w:pPr>
        <w:spacing w:after="0" w:line="240" w:lineRule="auto"/>
        <w:jc w:val="center"/>
        <w:rPr>
          <w:rFonts w:ascii="Calibri" w:eastAsia="Times New Roman" w:hAnsi="Calibri" w:cs="Times New Roman"/>
          <w:kern w:val="0"/>
          <w:u w:val="single"/>
          <w14:ligatures w14:val="none"/>
        </w:rPr>
      </w:pPr>
    </w:p>
    <w:p w14:paraId="54BA35E2" w14:textId="77777777" w:rsidR="00C474FF" w:rsidRPr="00C474FF" w:rsidRDefault="00C474FF" w:rsidP="00C474FF">
      <w:pPr>
        <w:spacing w:after="0" w:line="240" w:lineRule="auto"/>
        <w:jc w:val="center"/>
        <w:rPr>
          <w:rFonts w:ascii="Calibri" w:eastAsia="Times New Roman" w:hAnsi="Calibri" w:cs="Times New Roman"/>
          <w:kern w:val="0"/>
          <w:u w:val="single"/>
          <w14:ligatures w14:val="none"/>
        </w:rPr>
      </w:pPr>
    </w:p>
    <w:p w14:paraId="06B1FBDE" w14:textId="77777777" w:rsidR="00C474FF" w:rsidRPr="00C474FF" w:rsidRDefault="00C474FF" w:rsidP="00C474FF">
      <w:pPr>
        <w:spacing w:after="0" w:line="240" w:lineRule="auto"/>
        <w:jc w:val="both"/>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The Primary Participant ____________________________________________________ certifies to the best of its knowledge and belief, that it and its principals: </w:t>
      </w:r>
    </w:p>
    <w:p w14:paraId="7518222D"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39E410D5" w14:textId="77777777" w:rsidR="00C474FF" w:rsidRPr="00C474FF" w:rsidRDefault="00C474FF" w:rsidP="00C474FF">
      <w:pPr>
        <w:spacing w:after="0" w:line="240" w:lineRule="auto"/>
        <w:jc w:val="both"/>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1. Are not presently debarred, suspended, proposed for debarment, declared ineligible or voluntarily excluded from covered transactions by any Federal department or agency. </w:t>
      </w:r>
    </w:p>
    <w:p w14:paraId="7D669836"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63EA51D7" w14:textId="77777777" w:rsidR="00C474FF" w:rsidRPr="00C474FF" w:rsidRDefault="00C474FF" w:rsidP="00C474FF">
      <w:pPr>
        <w:spacing w:after="0" w:line="240" w:lineRule="auto"/>
        <w:jc w:val="both"/>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2. Have not within a three-year period preceding this proposal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 </w:t>
      </w:r>
    </w:p>
    <w:p w14:paraId="2F52999F"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0EDC2D8D" w14:textId="77777777" w:rsidR="00C474FF" w:rsidRPr="00C474FF" w:rsidRDefault="00C474FF" w:rsidP="00C474FF">
      <w:pPr>
        <w:spacing w:after="0" w:line="240" w:lineRule="auto"/>
        <w:jc w:val="both"/>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3. Are not presently indicted for or otherwise criminally or civilly charged by a governmental entity (Federal, State or local) with commission of any of the offenses enumerated in paragraph (2) of this certification; and </w:t>
      </w:r>
    </w:p>
    <w:p w14:paraId="2FCC23F6"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458C4E83" w14:textId="77777777" w:rsidR="00C474FF" w:rsidRPr="00C474FF" w:rsidRDefault="00C474FF" w:rsidP="00C474FF">
      <w:pPr>
        <w:spacing w:after="0" w:line="240" w:lineRule="auto"/>
        <w:jc w:val="both"/>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4. Have not within three-year period preceding this application/proposal had one or more public transactions (Federal, State or local) terminated for cause or default. </w:t>
      </w:r>
    </w:p>
    <w:p w14:paraId="32ACCFA2"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2AA63DBD" w14:textId="77777777" w:rsidR="00C474FF" w:rsidRPr="00C474FF" w:rsidRDefault="00C474FF" w:rsidP="00C474FF">
      <w:pPr>
        <w:spacing w:after="0" w:line="240" w:lineRule="auto"/>
        <w:jc w:val="both"/>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Where the Contractor is unable to certify to any of the statements in this certification, the participant shall attach an explanation to this certification. </w:t>
      </w:r>
    </w:p>
    <w:p w14:paraId="469B44DD"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4DADBDE2" w14:textId="77777777" w:rsidR="00C474FF" w:rsidRPr="00C474FF" w:rsidRDefault="00C474FF" w:rsidP="00C474FF">
      <w:pPr>
        <w:spacing w:after="0" w:line="240" w:lineRule="auto"/>
        <w:jc w:val="both"/>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Contractor (name) ________________________________________________ CERTIFIES OR AFFIRMS THE TRUTHFULNESS AND ACCURACY OF THE CONTENTS OF THE STATEMENTS SUBMITTED ON OR WITH THIS CERTIFICATION AND UNDERSTANDS THAT THE PROVISIONS OF 31 U.S.C. SECTIONS 3801 ET. SEQ. ARE APPLICABLE THERETO. </w:t>
      </w:r>
    </w:p>
    <w:p w14:paraId="1D5A5AA6"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2E545A16" w14:textId="77777777" w:rsidR="00C474FF" w:rsidRPr="00C474FF" w:rsidRDefault="00C474FF" w:rsidP="00C474FF">
      <w:pPr>
        <w:spacing w:after="0" w:line="240" w:lineRule="auto"/>
        <w:jc w:val="both"/>
        <w:rPr>
          <w:rFonts w:ascii="Calibri" w:eastAsia="Times New Roman" w:hAnsi="Calibri" w:cs="Times New Roman"/>
          <w:kern w:val="0"/>
          <w:sz w:val="24"/>
          <w14:ligatures w14:val="none"/>
        </w:rPr>
      </w:pPr>
      <w:r w:rsidRPr="00C474FF">
        <w:rPr>
          <w:rFonts w:ascii="Calibri" w:eastAsia="Times New Roman" w:hAnsi="Calibri" w:cs="Times New Roman"/>
          <w:kern w:val="0"/>
          <w:sz w:val="24"/>
          <w14:ligatures w14:val="none"/>
        </w:rPr>
        <w:t>Dun &amp; Bradstreet Number:__________________________________________________</w:t>
      </w:r>
    </w:p>
    <w:p w14:paraId="7510D847" w14:textId="77777777" w:rsidR="00C474FF" w:rsidRPr="00C474FF" w:rsidRDefault="00C474FF" w:rsidP="00C474FF">
      <w:pPr>
        <w:spacing w:after="0" w:line="240" w:lineRule="auto"/>
        <w:jc w:val="both"/>
        <w:rPr>
          <w:rFonts w:ascii="Calibri" w:eastAsia="Times New Roman" w:hAnsi="Calibri" w:cs="Times New Roman"/>
          <w:kern w:val="0"/>
          <w:sz w:val="24"/>
          <w14:ligatures w14:val="none"/>
        </w:rPr>
      </w:pPr>
      <w:r w:rsidRPr="00C474FF">
        <w:rPr>
          <w:rFonts w:ascii="Calibri" w:eastAsia="Times New Roman" w:hAnsi="Calibri" w:cs="Times New Roman"/>
          <w:kern w:val="0"/>
          <w:sz w:val="24"/>
          <w14:ligatures w14:val="none"/>
        </w:rPr>
        <w:t>(must be an active D&amp;B # registered with the System For Award Management (</w:t>
      </w:r>
      <w:hyperlink r:id="rId12" w:history="1">
        <w:r w:rsidRPr="00C474FF">
          <w:rPr>
            <w:rFonts w:ascii="Calibri" w:eastAsia="Times New Roman" w:hAnsi="Calibri" w:cs="Times New Roman"/>
            <w:color w:val="0000FF"/>
            <w:kern w:val="0"/>
            <w:sz w:val="24"/>
            <w:u w:val="single"/>
            <w14:ligatures w14:val="none"/>
          </w:rPr>
          <w:t>www.sam.gov</w:t>
        </w:r>
      </w:hyperlink>
      <w:r w:rsidRPr="00C474FF">
        <w:rPr>
          <w:rFonts w:ascii="Calibri" w:eastAsia="Times New Roman" w:hAnsi="Calibri" w:cs="Times New Roman"/>
          <w:kern w:val="0"/>
          <w:sz w:val="24"/>
          <w14:ligatures w14:val="none"/>
        </w:rPr>
        <w:t xml:space="preserve">) </w:t>
      </w:r>
    </w:p>
    <w:p w14:paraId="22461747"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75F7BF74" w14:textId="77777777" w:rsidR="00C474FF" w:rsidRPr="00C474FF" w:rsidRDefault="00C474FF" w:rsidP="00C474FF">
      <w:pPr>
        <w:spacing w:after="0" w:line="240" w:lineRule="auto"/>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Date:_______________ Authorized Official: __________________________________________ </w:t>
      </w:r>
    </w:p>
    <w:p w14:paraId="3C78BBFA" w14:textId="77777777" w:rsidR="00C474FF" w:rsidRPr="00C474FF" w:rsidRDefault="00C474FF" w:rsidP="00C474FF">
      <w:pPr>
        <w:spacing w:after="0" w:line="240" w:lineRule="auto"/>
        <w:rPr>
          <w:rFonts w:ascii="Calibri" w:eastAsia="Times New Roman" w:hAnsi="Calibri" w:cs="Times New Roman"/>
          <w:kern w:val="0"/>
          <w14:ligatures w14:val="none"/>
        </w:rPr>
      </w:pPr>
    </w:p>
    <w:p w14:paraId="7ED042F4" w14:textId="77777777" w:rsidR="00C474FF" w:rsidRPr="00C474FF" w:rsidRDefault="00C474FF" w:rsidP="00C474FF">
      <w:pPr>
        <w:spacing w:after="0" w:line="240" w:lineRule="auto"/>
        <w:rPr>
          <w:rFonts w:ascii="Calibri" w:eastAsia="Times New Roman" w:hAnsi="Calibri" w:cs="Times New Roman"/>
          <w:kern w:val="0"/>
          <w14:ligatures w14:val="none"/>
        </w:rPr>
      </w:pPr>
      <w:r w:rsidRPr="00C474FF">
        <w:rPr>
          <w:rFonts w:ascii="Calibri" w:eastAsia="Times New Roman" w:hAnsi="Calibri" w:cs="Times New Roman"/>
          <w:kern w:val="0"/>
          <w14:ligatures w14:val="none"/>
        </w:rPr>
        <w:t xml:space="preserve">Signature:______________________________________________________________________ </w:t>
      </w:r>
    </w:p>
    <w:p w14:paraId="16A58261" w14:textId="77777777" w:rsidR="00C474FF" w:rsidRPr="00C474FF" w:rsidRDefault="00C474FF" w:rsidP="00C474FF">
      <w:pPr>
        <w:spacing w:after="0" w:line="240" w:lineRule="auto"/>
        <w:rPr>
          <w:rFonts w:ascii="Calibri" w:eastAsia="Times New Roman" w:hAnsi="Calibri" w:cs="Times New Roman"/>
          <w:kern w:val="0"/>
          <w14:ligatures w14:val="none"/>
        </w:rPr>
      </w:pPr>
    </w:p>
    <w:p w14:paraId="668780E7"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77690A90"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13C71EB1"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58F120D3"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35852528"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4FEF3597" w14:textId="77777777" w:rsidR="00C474FF" w:rsidRPr="00C474FF" w:rsidRDefault="00C474FF" w:rsidP="00C474FF">
      <w:pPr>
        <w:spacing w:after="0" w:line="240" w:lineRule="auto"/>
        <w:jc w:val="both"/>
        <w:rPr>
          <w:rFonts w:ascii="Calibri" w:eastAsia="Times New Roman" w:hAnsi="Calibri" w:cs="Times New Roman"/>
          <w:kern w:val="0"/>
          <w14:ligatures w14:val="none"/>
        </w:rPr>
      </w:pPr>
    </w:p>
    <w:p w14:paraId="26E7B554"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22241855"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5DC62CEC"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16B654D8" w14:textId="77777777" w:rsidR="00C474FF" w:rsidRPr="00C474FF" w:rsidRDefault="00C474FF" w:rsidP="00C474FF">
      <w:pPr>
        <w:spacing w:after="0" w:line="240" w:lineRule="auto"/>
        <w:jc w:val="center"/>
        <w:rPr>
          <w:rFonts w:ascii="Calibri" w:eastAsia="Times New Roman" w:hAnsi="Calibri" w:cs="Calibri"/>
          <w:b/>
          <w:kern w:val="0"/>
          <w14:ligatures w14:val="none"/>
        </w:rPr>
      </w:pPr>
      <w:r w:rsidRPr="00C474FF">
        <w:rPr>
          <w:rFonts w:ascii="Calibri" w:eastAsia="Times New Roman" w:hAnsi="Calibri" w:cs="Calibri"/>
          <w:b/>
          <w:kern w:val="0"/>
          <w14:ligatures w14:val="none"/>
        </w:rPr>
        <w:t>LISTING OF SUBCONTRACTORS</w:t>
      </w:r>
    </w:p>
    <w:p w14:paraId="6BE1A6A7"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4AC339BF"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The CONTRACTOR declares that it has contacted the subcontractors listed below, and has made arrangements covering hourly rates and other terms which may materially affect the Contract, contingent upon successfully entering into a contract with RVTD, with the following subcontractors:</w:t>
      </w:r>
    </w:p>
    <w:p w14:paraId="3E8B2F93" w14:textId="77777777" w:rsidR="00C474FF" w:rsidRPr="00C474FF" w:rsidRDefault="00C474FF" w:rsidP="00C474FF">
      <w:pPr>
        <w:spacing w:after="0" w:line="240" w:lineRule="auto"/>
        <w:rPr>
          <w:rFonts w:ascii="Calibri" w:eastAsia="Times New Roman" w:hAnsi="Calibri" w:cs="Calibri"/>
          <w:kern w:val="0"/>
          <w14:ligatures w14:val="none"/>
        </w:rPr>
      </w:pPr>
    </w:p>
    <w:tbl>
      <w:tblPr>
        <w:tblStyle w:val="TableGrid"/>
        <w:tblW w:w="0" w:type="auto"/>
        <w:tblLook w:val="04A0" w:firstRow="1" w:lastRow="0" w:firstColumn="1" w:lastColumn="0" w:noHBand="0" w:noVBand="1"/>
      </w:tblPr>
      <w:tblGrid>
        <w:gridCol w:w="445"/>
        <w:gridCol w:w="3295"/>
        <w:gridCol w:w="1870"/>
        <w:gridCol w:w="1870"/>
        <w:gridCol w:w="1870"/>
      </w:tblGrid>
      <w:tr w:rsidR="00C474FF" w:rsidRPr="00C474FF" w14:paraId="37F29C0F" w14:textId="77777777" w:rsidTr="00545F89">
        <w:tc>
          <w:tcPr>
            <w:tcW w:w="445" w:type="dxa"/>
          </w:tcPr>
          <w:p w14:paraId="7CACF669" w14:textId="77777777" w:rsidR="00C474FF" w:rsidRPr="00C474FF" w:rsidRDefault="00C474FF" w:rsidP="00C474FF">
            <w:pPr>
              <w:rPr>
                <w:rFonts w:ascii="Calibri" w:eastAsia="Times New Roman" w:hAnsi="Calibri" w:cs="Calibri"/>
              </w:rPr>
            </w:pPr>
          </w:p>
        </w:tc>
        <w:tc>
          <w:tcPr>
            <w:tcW w:w="3295" w:type="dxa"/>
          </w:tcPr>
          <w:p w14:paraId="12761C73"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Name/Address of Subcontractor</w:t>
            </w:r>
          </w:p>
        </w:tc>
        <w:tc>
          <w:tcPr>
            <w:tcW w:w="1870" w:type="dxa"/>
          </w:tcPr>
          <w:p w14:paraId="582E1675"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DBE?</w:t>
            </w:r>
          </w:p>
          <w:p w14:paraId="7B20668F"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Yes   /   No</w:t>
            </w:r>
          </w:p>
        </w:tc>
        <w:tc>
          <w:tcPr>
            <w:tcW w:w="1870" w:type="dxa"/>
          </w:tcPr>
          <w:p w14:paraId="250B76E9"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Amount of</w:t>
            </w:r>
          </w:p>
          <w:p w14:paraId="43DD7EF8"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Subcontract</w:t>
            </w:r>
          </w:p>
        </w:tc>
        <w:tc>
          <w:tcPr>
            <w:tcW w:w="1870" w:type="dxa"/>
          </w:tcPr>
          <w:p w14:paraId="235CBE05"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Description of Work</w:t>
            </w:r>
          </w:p>
        </w:tc>
      </w:tr>
      <w:tr w:rsidR="00C474FF" w:rsidRPr="00C474FF" w14:paraId="7FCC893E" w14:textId="77777777" w:rsidTr="00545F89">
        <w:tc>
          <w:tcPr>
            <w:tcW w:w="445" w:type="dxa"/>
          </w:tcPr>
          <w:p w14:paraId="7159C7E8"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1.</w:t>
            </w:r>
          </w:p>
        </w:tc>
        <w:tc>
          <w:tcPr>
            <w:tcW w:w="3295" w:type="dxa"/>
          </w:tcPr>
          <w:p w14:paraId="1C571508" w14:textId="77777777" w:rsidR="00C474FF" w:rsidRPr="00C474FF" w:rsidRDefault="00C474FF" w:rsidP="00C474FF">
            <w:pPr>
              <w:rPr>
                <w:rFonts w:ascii="Calibri" w:eastAsia="Times New Roman" w:hAnsi="Calibri" w:cs="Calibri"/>
              </w:rPr>
            </w:pPr>
          </w:p>
        </w:tc>
        <w:tc>
          <w:tcPr>
            <w:tcW w:w="1870" w:type="dxa"/>
          </w:tcPr>
          <w:p w14:paraId="53CE9039" w14:textId="77777777" w:rsidR="00C474FF" w:rsidRPr="00C474FF" w:rsidRDefault="00C474FF" w:rsidP="00C474FF">
            <w:pPr>
              <w:rPr>
                <w:rFonts w:ascii="Calibri" w:eastAsia="Times New Roman" w:hAnsi="Calibri" w:cs="Calibri"/>
              </w:rPr>
            </w:pPr>
          </w:p>
        </w:tc>
        <w:tc>
          <w:tcPr>
            <w:tcW w:w="1870" w:type="dxa"/>
          </w:tcPr>
          <w:p w14:paraId="367FBD04" w14:textId="77777777" w:rsidR="00C474FF" w:rsidRPr="00C474FF" w:rsidRDefault="00C474FF" w:rsidP="00C474FF">
            <w:pPr>
              <w:rPr>
                <w:rFonts w:ascii="Calibri" w:eastAsia="Times New Roman" w:hAnsi="Calibri" w:cs="Calibri"/>
              </w:rPr>
            </w:pPr>
          </w:p>
        </w:tc>
        <w:tc>
          <w:tcPr>
            <w:tcW w:w="1870" w:type="dxa"/>
          </w:tcPr>
          <w:p w14:paraId="5D8301EA" w14:textId="77777777" w:rsidR="00C474FF" w:rsidRPr="00C474FF" w:rsidRDefault="00C474FF" w:rsidP="00C474FF">
            <w:pPr>
              <w:rPr>
                <w:rFonts w:ascii="Calibri" w:eastAsia="Times New Roman" w:hAnsi="Calibri" w:cs="Calibri"/>
              </w:rPr>
            </w:pPr>
          </w:p>
          <w:p w14:paraId="05ED6872" w14:textId="77777777" w:rsidR="00C474FF" w:rsidRPr="00C474FF" w:rsidRDefault="00C474FF" w:rsidP="00C474FF">
            <w:pPr>
              <w:rPr>
                <w:rFonts w:ascii="Calibri" w:eastAsia="Times New Roman" w:hAnsi="Calibri" w:cs="Calibri"/>
              </w:rPr>
            </w:pPr>
          </w:p>
        </w:tc>
      </w:tr>
      <w:tr w:rsidR="00C474FF" w:rsidRPr="00C474FF" w14:paraId="7275EFD7" w14:textId="77777777" w:rsidTr="00545F89">
        <w:tc>
          <w:tcPr>
            <w:tcW w:w="445" w:type="dxa"/>
          </w:tcPr>
          <w:p w14:paraId="64BA19B0"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2.</w:t>
            </w:r>
          </w:p>
        </w:tc>
        <w:tc>
          <w:tcPr>
            <w:tcW w:w="3295" w:type="dxa"/>
          </w:tcPr>
          <w:p w14:paraId="5278730A" w14:textId="77777777" w:rsidR="00C474FF" w:rsidRPr="00C474FF" w:rsidRDefault="00C474FF" w:rsidP="00C474FF">
            <w:pPr>
              <w:rPr>
                <w:rFonts w:ascii="Calibri" w:eastAsia="Times New Roman" w:hAnsi="Calibri" w:cs="Calibri"/>
              </w:rPr>
            </w:pPr>
          </w:p>
          <w:p w14:paraId="71E23B5E" w14:textId="77777777" w:rsidR="00C474FF" w:rsidRPr="00C474FF" w:rsidRDefault="00C474FF" w:rsidP="00C474FF">
            <w:pPr>
              <w:rPr>
                <w:rFonts w:ascii="Calibri" w:eastAsia="Times New Roman" w:hAnsi="Calibri" w:cs="Calibri"/>
              </w:rPr>
            </w:pPr>
          </w:p>
        </w:tc>
        <w:tc>
          <w:tcPr>
            <w:tcW w:w="1870" w:type="dxa"/>
          </w:tcPr>
          <w:p w14:paraId="0F0C8534" w14:textId="77777777" w:rsidR="00C474FF" w:rsidRPr="00C474FF" w:rsidRDefault="00C474FF" w:rsidP="00C474FF">
            <w:pPr>
              <w:rPr>
                <w:rFonts w:ascii="Calibri" w:eastAsia="Times New Roman" w:hAnsi="Calibri" w:cs="Calibri"/>
              </w:rPr>
            </w:pPr>
          </w:p>
        </w:tc>
        <w:tc>
          <w:tcPr>
            <w:tcW w:w="1870" w:type="dxa"/>
          </w:tcPr>
          <w:p w14:paraId="6E5EDFB3" w14:textId="77777777" w:rsidR="00C474FF" w:rsidRPr="00C474FF" w:rsidRDefault="00C474FF" w:rsidP="00C474FF">
            <w:pPr>
              <w:rPr>
                <w:rFonts w:ascii="Calibri" w:eastAsia="Times New Roman" w:hAnsi="Calibri" w:cs="Calibri"/>
              </w:rPr>
            </w:pPr>
          </w:p>
        </w:tc>
        <w:tc>
          <w:tcPr>
            <w:tcW w:w="1870" w:type="dxa"/>
          </w:tcPr>
          <w:p w14:paraId="48B8BEA1" w14:textId="77777777" w:rsidR="00C474FF" w:rsidRPr="00C474FF" w:rsidRDefault="00C474FF" w:rsidP="00C474FF">
            <w:pPr>
              <w:rPr>
                <w:rFonts w:ascii="Calibri" w:eastAsia="Times New Roman" w:hAnsi="Calibri" w:cs="Calibri"/>
              </w:rPr>
            </w:pPr>
          </w:p>
        </w:tc>
      </w:tr>
      <w:tr w:rsidR="00C474FF" w:rsidRPr="00C474FF" w14:paraId="5BA4AB6E" w14:textId="77777777" w:rsidTr="00545F89">
        <w:tc>
          <w:tcPr>
            <w:tcW w:w="445" w:type="dxa"/>
          </w:tcPr>
          <w:p w14:paraId="317F04A4"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3.</w:t>
            </w:r>
          </w:p>
        </w:tc>
        <w:tc>
          <w:tcPr>
            <w:tcW w:w="3295" w:type="dxa"/>
          </w:tcPr>
          <w:p w14:paraId="70E1D307" w14:textId="77777777" w:rsidR="00C474FF" w:rsidRPr="00C474FF" w:rsidRDefault="00C474FF" w:rsidP="00C474FF">
            <w:pPr>
              <w:rPr>
                <w:rFonts w:ascii="Calibri" w:eastAsia="Times New Roman" w:hAnsi="Calibri" w:cs="Calibri"/>
              </w:rPr>
            </w:pPr>
          </w:p>
        </w:tc>
        <w:tc>
          <w:tcPr>
            <w:tcW w:w="1870" w:type="dxa"/>
          </w:tcPr>
          <w:p w14:paraId="2269B060" w14:textId="77777777" w:rsidR="00C474FF" w:rsidRPr="00C474FF" w:rsidRDefault="00C474FF" w:rsidP="00C474FF">
            <w:pPr>
              <w:rPr>
                <w:rFonts w:ascii="Calibri" w:eastAsia="Times New Roman" w:hAnsi="Calibri" w:cs="Calibri"/>
              </w:rPr>
            </w:pPr>
          </w:p>
        </w:tc>
        <w:tc>
          <w:tcPr>
            <w:tcW w:w="1870" w:type="dxa"/>
          </w:tcPr>
          <w:p w14:paraId="4BA01E07" w14:textId="77777777" w:rsidR="00C474FF" w:rsidRPr="00C474FF" w:rsidRDefault="00C474FF" w:rsidP="00C474FF">
            <w:pPr>
              <w:rPr>
                <w:rFonts w:ascii="Calibri" w:eastAsia="Times New Roman" w:hAnsi="Calibri" w:cs="Calibri"/>
              </w:rPr>
            </w:pPr>
          </w:p>
        </w:tc>
        <w:tc>
          <w:tcPr>
            <w:tcW w:w="1870" w:type="dxa"/>
          </w:tcPr>
          <w:p w14:paraId="58ACD380" w14:textId="77777777" w:rsidR="00C474FF" w:rsidRPr="00C474FF" w:rsidRDefault="00C474FF" w:rsidP="00C474FF">
            <w:pPr>
              <w:rPr>
                <w:rFonts w:ascii="Calibri" w:eastAsia="Times New Roman" w:hAnsi="Calibri" w:cs="Calibri"/>
              </w:rPr>
            </w:pPr>
          </w:p>
          <w:p w14:paraId="793AB0FC" w14:textId="77777777" w:rsidR="00C474FF" w:rsidRPr="00C474FF" w:rsidRDefault="00C474FF" w:rsidP="00C474FF">
            <w:pPr>
              <w:rPr>
                <w:rFonts w:ascii="Calibri" w:eastAsia="Times New Roman" w:hAnsi="Calibri" w:cs="Calibri"/>
              </w:rPr>
            </w:pPr>
          </w:p>
        </w:tc>
      </w:tr>
      <w:tr w:rsidR="00C474FF" w:rsidRPr="00C474FF" w14:paraId="496B81E5" w14:textId="77777777" w:rsidTr="00545F89">
        <w:tc>
          <w:tcPr>
            <w:tcW w:w="445" w:type="dxa"/>
          </w:tcPr>
          <w:p w14:paraId="57518CC7"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4.</w:t>
            </w:r>
          </w:p>
        </w:tc>
        <w:tc>
          <w:tcPr>
            <w:tcW w:w="3295" w:type="dxa"/>
          </w:tcPr>
          <w:p w14:paraId="6E9284C2" w14:textId="77777777" w:rsidR="00C474FF" w:rsidRPr="00C474FF" w:rsidRDefault="00C474FF" w:rsidP="00C474FF">
            <w:pPr>
              <w:rPr>
                <w:rFonts w:ascii="Calibri" w:eastAsia="Times New Roman" w:hAnsi="Calibri" w:cs="Calibri"/>
              </w:rPr>
            </w:pPr>
          </w:p>
        </w:tc>
        <w:tc>
          <w:tcPr>
            <w:tcW w:w="1870" w:type="dxa"/>
          </w:tcPr>
          <w:p w14:paraId="05FBF7D9" w14:textId="77777777" w:rsidR="00C474FF" w:rsidRPr="00C474FF" w:rsidRDefault="00C474FF" w:rsidP="00C474FF">
            <w:pPr>
              <w:rPr>
                <w:rFonts w:ascii="Calibri" w:eastAsia="Times New Roman" w:hAnsi="Calibri" w:cs="Calibri"/>
              </w:rPr>
            </w:pPr>
          </w:p>
        </w:tc>
        <w:tc>
          <w:tcPr>
            <w:tcW w:w="1870" w:type="dxa"/>
          </w:tcPr>
          <w:p w14:paraId="2E5FEC91" w14:textId="77777777" w:rsidR="00C474FF" w:rsidRPr="00C474FF" w:rsidRDefault="00C474FF" w:rsidP="00C474FF">
            <w:pPr>
              <w:rPr>
                <w:rFonts w:ascii="Calibri" w:eastAsia="Times New Roman" w:hAnsi="Calibri" w:cs="Calibri"/>
              </w:rPr>
            </w:pPr>
          </w:p>
        </w:tc>
        <w:tc>
          <w:tcPr>
            <w:tcW w:w="1870" w:type="dxa"/>
          </w:tcPr>
          <w:p w14:paraId="31033B03" w14:textId="77777777" w:rsidR="00C474FF" w:rsidRPr="00C474FF" w:rsidRDefault="00C474FF" w:rsidP="00C474FF">
            <w:pPr>
              <w:rPr>
                <w:rFonts w:ascii="Calibri" w:eastAsia="Times New Roman" w:hAnsi="Calibri" w:cs="Calibri"/>
              </w:rPr>
            </w:pPr>
          </w:p>
          <w:p w14:paraId="63FBAEBD" w14:textId="77777777" w:rsidR="00C474FF" w:rsidRPr="00C474FF" w:rsidRDefault="00C474FF" w:rsidP="00C474FF">
            <w:pPr>
              <w:rPr>
                <w:rFonts w:ascii="Calibri" w:eastAsia="Times New Roman" w:hAnsi="Calibri" w:cs="Calibri"/>
              </w:rPr>
            </w:pPr>
          </w:p>
        </w:tc>
      </w:tr>
      <w:tr w:rsidR="00C474FF" w:rsidRPr="00C474FF" w14:paraId="1DCCC8B0" w14:textId="77777777" w:rsidTr="00545F89">
        <w:tc>
          <w:tcPr>
            <w:tcW w:w="445" w:type="dxa"/>
          </w:tcPr>
          <w:p w14:paraId="3C6303FC"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5.</w:t>
            </w:r>
          </w:p>
        </w:tc>
        <w:tc>
          <w:tcPr>
            <w:tcW w:w="3295" w:type="dxa"/>
          </w:tcPr>
          <w:p w14:paraId="3D9CB390" w14:textId="77777777" w:rsidR="00C474FF" w:rsidRPr="00C474FF" w:rsidRDefault="00C474FF" w:rsidP="00C474FF">
            <w:pPr>
              <w:rPr>
                <w:rFonts w:ascii="Calibri" w:eastAsia="Times New Roman" w:hAnsi="Calibri" w:cs="Calibri"/>
              </w:rPr>
            </w:pPr>
          </w:p>
        </w:tc>
        <w:tc>
          <w:tcPr>
            <w:tcW w:w="1870" w:type="dxa"/>
          </w:tcPr>
          <w:p w14:paraId="3FA16D0F" w14:textId="77777777" w:rsidR="00C474FF" w:rsidRPr="00C474FF" w:rsidRDefault="00C474FF" w:rsidP="00C474FF">
            <w:pPr>
              <w:rPr>
                <w:rFonts w:ascii="Calibri" w:eastAsia="Times New Roman" w:hAnsi="Calibri" w:cs="Calibri"/>
              </w:rPr>
            </w:pPr>
          </w:p>
        </w:tc>
        <w:tc>
          <w:tcPr>
            <w:tcW w:w="1870" w:type="dxa"/>
          </w:tcPr>
          <w:p w14:paraId="2EE1B8CF" w14:textId="77777777" w:rsidR="00C474FF" w:rsidRPr="00C474FF" w:rsidRDefault="00C474FF" w:rsidP="00C474FF">
            <w:pPr>
              <w:rPr>
                <w:rFonts w:ascii="Calibri" w:eastAsia="Times New Roman" w:hAnsi="Calibri" w:cs="Calibri"/>
              </w:rPr>
            </w:pPr>
          </w:p>
        </w:tc>
        <w:tc>
          <w:tcPr>
            <w:tcW w:w="1870" w:type="dxa"/>
          </w:tcPr>
          <w:p w14:paraId="247BA74E" w14:textId="77777777" w:rsidR="00C474FF" w:rsidRPr="00C474FF" w:rsidRDefault="00C474FF" w:rsidP="00C474FF">
            <w:pPr>
              <w:rPr>
                <w:rFonts w:ascii="Calibri" w:eastAsia="Times New Roman" w:hAnsi="Calibri" w:cs="Calibri"/>
              </w:rPr>
            </w:pPr>
          </w:p>
          <w:p w14:paraId="36CE2777" w14:textId="77777777" w:rsidR="00C474FF" w:rsidRPr="00C474FF" w:rsidRDefault="00C474FF" w:rsidP="00C474FF">
            <w:pPr>
              <w:rPr>
                <w:rFonts w:ascii="Calibri" w:eastAsia="Times New Roman" w:hAnsi="Calibri" w:cs="Calibri"/>
              </w:rPr>
            </w:pPr>
          </w:p>
        </w:tc>
      </w:tr>
      <w:tr w:rsidR="00C474FF" w:rsidRPr="00C474FF" w14:paraId="67D4E8B8" w14:textId="77777777" w:rsidTr="00545F89">
        <w:tc>
          <w:tcPr>
            <w:tcW w:w="445" w:type="dxa"/>
          </w:tcPr>
          <w:p w14:paraId="543BD437" w14:textId="77777777" w:rsidR="00C474FF" w:rsidRPr="00C474FF" w:rsidRDefault="00C474FF" w:rsidP="00C474FF">
            <w:pPr>
              <w:rPr>
                <w:rFonts w:ascii="Calibri" w:eastAsia="Times New Roman" w:hAnsi="Calibri" w:cs="Calibri"/>
              </w:rPr>
            </w:pPr>
            <w:r w:rsidRPr="00C474FF">
              <w:rPr>
                <w:rFonts w:ascii="Calibri" w:eastAsia="Times New Roman" w:hAnsi="Calibri" w:cs="Calibri"/>
              </w:rPr>
              <w:t>6.</w:t>
            </w:r>
          </w:p>
        </w:tc>
        <w:tc>
          <w:tcPr>
            <w:tcW w:w="3295" w:type="dxa"/>
          </w:tcPr>
          <w:p w14:paraId="16491860" w14:textId="77777777" w:rsidR="00C474FF" w:rsidRPr="00C474FF" w:rsidRDefault="00C474FF" w:rsidP="00C474FF">
            <w:pPr>
              <w:rPr>
                <w:rFonts w:ascii="Calibri" w:eastAsia="Times New Roman" w:hAnsi="Calibri" w:cs="Calibri"/>
              </w:rPr>
            </w:pPr>
          </w:p>
        </w:tc>
        <w:tc>
          <w:tcPr>
            <w:tcW w:w="1870" w:type="dxa"/>
          </w:tcPr>
          <w:p w14:paraId="0D38DEEA" w14:textId="77777777" w:rsidR="00C474FF" w:rsidRPr="00C474FF" w:rsidRDefault="00C474FF" w:rsidP="00C474FF">
            <w:pPr>
              <w:rPr>
                <w:rFonts w:ascii="Calibri" w:eastAsia="Times New Roman" w:hAnsi="Calibri" w:cs="Calibri"/>
              </w:rPr>
            </w:pPr>
          </w:p>
        </w:tc>
        <w:tc>
          <w:tcPr>
            <w:tcW w:w="1870" w:type="dxa"/>
          </w:tcPr>
          <w:p w14:paraId="59CC67C9" w14:textId="77777777" w:rsidR="00C474FF" w:rsidRPr="00C474FF" w:rsidRDefault="00C474FF" w:rsidP="00C474FF">
            <w:pPr>
              <w:rPr>
                <w:rFonts w:ascii="Calibri" w:eastAsia="Times New Roman" w:hAnsi="Calibri" w:cs="Calibri"/>
              </w:rPr>
            </w:pPr>
          </w:p>
        </w:tc>
        <w:tc>
          <w:tcPr>
            <w:tcW w:w="1870" w:type="dxa"/>
          </w:tcPr>
          <w:p w14:paraId="11B66D61" w14:textId="77777777" w:rsidR="00C474FF" w:rsidRPr="00C474FF" w:rsidRDefault="00C474FF" w:rsidP="00C474FF">
            <w:pPr>
              <w:rPr>
                <w:rFonts w:ascii="Calibri" w:eastAsia="Times New Roman" w:hAnsi="Calibri" w:cs="Calibri"/>
              </w:rPr>
            </w:pPr>
          </w:p>
          <w:p w14:paraId="1E8ED02C" w14:textId="77777777" w:rsidR="00C474FF" w:rsidRPr="00C474FF" w:rsidRDefault="00C474FF" w:rsidP="00C474FF">
            <w:pPr>
              <w:rPr>
                <w:rFonts w:ascii="Calibri" w:eastAsia="Times New Roman" w:hAnsi="Calibri" w:cs="Calibri"/>
              </w:rPr>
            </w:pPr>
          </w:p>
        </w:tc>
      </w:tr>
    </w:tbl>
    <w:p w14:paraId="6DF0D8A5" w14:textId="77777777" w:rsidR="00C474FF" w:rsidRPr="00C474FF" w:rsidRDefault="00C474FF" w:rsidP="00C474FF">
      <w:pPr>
        <w:spacing w:after="0" w:line="240" w:lineRule="auto"/>
        <w:rPr>
          <w:rFonts w:ascii="Calibri" w:eastAsia="Times New Roman" w:hAnsi="Calibri" w:cs="Calibri"/>
          <w:kern w:val="0"/>
          <w14:ligatures w14:val="none"/>
        </w:rPr>
      </w:pPr>
    </w:p>
    <w:p w14:paraId="4BB4312B"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b/>
          <w:kern w:val="0"/>
          <w14:ligatures w14:val="none"/>
        </w:rPr>
        <w:t>NOTE:</w:t>
      </w:r>
      <w:r w:rsidRPr="00C474FF">
        <w:rPr>
          <w:rFonts w:ascii="Calibri" w:eastAsia="Times New Roman" w:hAnsi="Calibri" w:cs="Calibri"/>
          <w:kern w:val="0"/>
          <w14:ligatures w14:val="none"/>
        </w:rPr>
        <w:t xml:space="preserve"> The above DBE/EEO Affidavit is part of CONTRACTOR’s Proposal.  Signing this Proposal on the signature portion thereof shall also constitute signature of this DBE/EEO Affidavit.</w:t>
      </w:r>
    </w:p>
    <w:p w14:paraId="5ACF28F1" w14:textId="77777777" w:rsidR="00C474FF" w:rsidRPr="00C474FF" w:rsidRDefault="00C474FF" w:rsidP="00C474FF">
      <w:pPr>
        <w:spacing w:after="0" w:line="240" w:lineRule="auto"/>
        <w:rPr>
          <w:rFonts w:ascii="Calibri" w:eastAsia="Times New Roman" w:hAnsi="Calibri" w:cs="Calibri"/>
          <w:kern w:val="0"/>
          <w14:ligatures w14:val="none"/>
        </w:rPr>
      </w:pPr>
    </w:p>
    <w:p w14:paraId="58629C16" w14:textId="77777777" w:rsidR="00C474FF" w:rsidRPr="00C474FF" w:rsidRDefault="00C474FF" w:rsidP="00C474FF">
      <w:pPr>
        <w:spacing w:after="0" w:line="240" w:lineRule="auto"/>
        <w:rPr>
          <w:rFonts w:ascii="Calibri" w:eastAsia="Times New Roman" w:hAnsi="Calibri" w:cs="Calibri"/>
          <w:kern w:val="0"/>
          <w14:ligatures w14:val="none"/>
        </w:rPr>
      </w:pPr>
    </w:p>
    <w:p w14:paraId="5A0ADF78" w14:textId="77777777" w:rsidR="00C474FF" w:rsidRPr="00C474FF" w:rsidRDefault="00C474FF" w:rsidP="00C474FF">
      <w:pPr>
        <w:spacing w:after="0" w:line="240" w:lineRule="auto"/>
        <w:rPr>
          <w:rFonts w:ascii="Calibri" w:eastAsia="Times New Roman" w:hAnsi="Calibri" w:cs="Calibri"/>
          <w:kern w:val="0"/>
          <w14:ligatures w14:val="none"/>
        </w:rPr>
      </w:pPr>
    </w:p>
    <w:p w14:paraId="6E2BD283"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_____________________________________</w:t>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t>______________________________________</w:t>
      </w:r>
    </w:p>
    <w:p w14:paraId="2237D637"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Signature</w:t>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t>Date</w:t>
      </w:r>
    </w:p>
    <w:p w14:paraId="5321C1BD" w14:textId="77777777" w:rsidR="00C474FF" w:rsidRPr="00C474FF" w:rsidRDefault="00C474FF" w:rsidP="00C474FF">
      <w:pPr>
        <w:spacing w:after="0" w:line="240" w:lineRule="auto"/>
        <w:rPr>
          <w:rFonts w:ascii="Calibri" w:eastAsia="Times New Roman" w:hAnsi="Calibri" w:cs="Calibri"/>
          <w:kern w:val="0"/>
          <w14:ligatures w14:val="none"/>
        </w:rPr>
      </w:pPr>
    </w:p>
    <w:p w14:paraId="51124D9F"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_____________________________________</w:t>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t>______________________________________</w:t>
      </w:r>
    </w:p>
    <w:p w14:paraId="46389E0F"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Title</w:t>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r>
      <w:r w:rsidRPr="00C474FF">
        <w:rPr>
          <w:rFonts w:ascii="Calibri" w:eastAsia="Times New Roman" w:hAnsi="Calibri" w:cs="Calibri"/>
          <w:kern w:val="0"/>
          <w14:ligatures w14:val="none"/>
        </w:rPr>
        <w:tab/>
        <w:t>Company Name</w:t>
      </w:r>
    </w:p>
    <w:p w14:paraId="0514825D"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7ED9E640"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0863157F"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5C3C6082"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134F3DFC"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6209AF75"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289CFD36"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29AAD510"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19BC957D"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72BFAB9B"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3E275949"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069928A7"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3CB94E0F"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2BF4628D"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5975918A"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0E5D3E91" w14:textId="77777777" w:rsidR="00C474FF" w:rsidRPr="00C474FF" w:rsidRDefault="00C474FF" w:rsidP="00C474FF">
      <w:pPr>
        <w:spacing w:after="0" w:line="240" w:lineRule="auto"/>
        <w:jc w:val="center"/>
        <w:rPr>
          <w:rFonts w:ascii="Calibri" w:eastAsia="Times New Roman" w:hAnsi="Calibri" w:cs="Calibri"/>
          <w:b/>
          <w:kern w:val="0"/>
          <w14:ligatures w14:val="none"/>
        </w:rPr>
      </w:pPr>
    </w:p>
    <w:p w14:paraId="2A35F594" w14:textId="77777777" w:rsidR="00C474FF" w:rsidRPr="00C474FF" w:rsidRDefault="00C474FF" w:rsidP="00C474FF">
      <w:pPr>
        <w:spacing w:after="0" w:line="240" w:lineRule="auto"/>
        <w:jc w:val="center"/>
        <w:rPr>
          <w:rFonts w:ascii="Calibri" w:eastAsia="Times New Roman" w:hAnsi="Calibri" w:cs="Calibri"/>
          <w:b/>
          <w:kern w:val="0"/>
          <w14:ligatures w14:val="none"/>
        </w:rPr>
      </w:pPr>
      <w:r w:rsidRPr="00C474FF">
        <w:rPr>
          <w:rFonts w:ascii="Calibri" w:eastAsia="Times New Roman" w:hAnsi="Calibri" w:cs="Calibri"/>
          <w:b/>
          <w:kern w:val="0"/>
          <w14:ligatures w14:val="none"/>
        </w:rPr>
        <w:t>CERTIFICATION REGARDING LOBBYING</w:t>
      </w:r>
    </w:p>
    <w:p w14:paraId="731AEB61" w14:textId="77777777" w:rsidR="00C474FF" w:rsidRPr="00C474FF" w:rsidRDefault="00C474FF" w:rsidP="00C474FF">
      <w:pPr>
        <w:spacing w:after="0" w:line="240" w:lineRule="auto"/>
        <w:jc w:val="center"/>
        <w:rPr>
          <w:rFonts w:ascii="Calibri" w:eastAsia="Times New Roman" w:hAnsi="Calibri" w:cs="Calibri"/>
          <w:kern w:val="0"/>
          <w14:ligatures w14:val="none"/>
        </w:rPr>
      </w:pPr>
      <w:r w:rsidRPr="00C474FF">
        <w:rPr>
          <w:rFonts w:ascii="Calibri" w:eastAsia="Times New Roman" w:hAnsi="Calibri" w:cs="Calibri"/>
          <w:kern w:val="0"/>
          <w14:ligatures w14:val="none"/>
        </w:rPr>
        <w:t>49 CFR PART 20-Certification for Contracts, Grants, Loans, and Cooperative Agreements</w:t>
      </w:r>
    </w:p>
    <w:p w14:paraId="6AC4E66A" w14:textId="77777777" w:rsidR="00C474FF" w:rsidRPr="00C474FF" w:rsidRDefault="00C474FF" w:rsidP="00C474FF">
      <w:pPr>
        <w:spacing w:after="0" w:line="240" w:lineRule="auto"/>
        <w:jc w:val="center"/>
        <w:rPr>
          <w:rFonts w:ascii="Calibri" w:eastAsia="Times New Roman" w:hAnsi="Calibri" w:cs="Calibri"/>
          <w:kern w:val="0"/>
          <w14:ligatures w14:val="none"/>
        </w:rPr>
      </w:pPr>
      <w:r w:rsidRPr="00C474FF">
        <w:rPr>
          <w:rFonts w:ascii="Calibri" w:eastAsia="Times New Roman" w:hAnsi="Calibri" w:cs="Calibri"/>
          <w:kern w:val="0"/>
          <w14:ligatures w14:val="none"/>
        </w:rPr>
        <w:t>(To be submitted with each bid or offer exceeding $100,000)</w:t>
      </w:r>
    </w:p>
    <w:p w14:paraId="1EC86C37" w14:textId="77777777" w:rsidR="00C474FF" w:rsidRPr="00C474FF" w:rsidRDefault="00C474FF" w:rsidP="00C474FF">
      <w:pPr>
        <w:spacing w:after="0" w:line="240" w:lineRule="auto"/>
        <w:rPr>
          <w:rFonts w:ascii="Calibri" w:eastAsia="Times New Roman" w:hAnsi="Calibri" w:cs="Calibri"/>
          <w:kern w:val="0"/>
          <w14:ligatures w14:val="none"/>
        </w:rPr>
      </w:pPr>
    </w:p>
    <w:p w14:paraId="09EC4FA1"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The undersigned Contract certifies, to the best of his or her knowledge and belief that:</w:t>
      </w:r>
    </w:p>
    <w:p w14:paraId="49B77834" w14:textId="77777777" w:rsidR="00C474FF" w:rsidRPr="00C474FF" w:rsidRDefault="00C474FF" w:rsidP="00C474FF">
      <w:pPr>
        <w:spacing w:after="0" w:line="240" w:lineRule="auto"/>
        <w:rPr>
          <w:rFonts w:ascii="Calibri" w:eastAsia="Times New Roman" w:hAnsi="Calibri" w:cs="Calibri"/>
          <w:kern w:val="0"/>
          <w14:ligatures w14:val="none"/>
        </w:rPr>
      </w:pPr>
    </w:p>
    <w:p w14:paraId="1E8B3CE2"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 xml:space="preserve"> (1)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loan, the entering into of any cooperative agreement, and the extension, continuation, renewal, amendment, or modification of any Federal contract, grant, loan, or cooperative agreement. </w:t>
      </w:r>
    </w:p>
    <w:p w14:paraId="5EAB6358" w14:textId="77777777" w:rsidR="00C474FF" w:rsidRPr="00C474FF" w:rsidRDefault="00C474FF" w:rsidP="00C474FF">
      <w:pPr>
        <w:spacing w:after="0" w:line="240" w:lineRule="auto"/>
        <w:rPr>
          <w:rFonts w:ascii="Calibri" w:eastAsia="Times New Roman" w:hAnsi="Calibri" w:cs="Calibri"/>
          <w:kern w:val="0"/>
          <w14:ligatures w14:val="none"/>
        </w:rPr>
      </w:pPr>
    </w:p>
    <w:p w14:paraId="700F1E7A"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 xml:space="preserve">(2) If any funds other than Federal appropriated funds have been paid or will be paid to any person for making lobbying contacts to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 [as amended by "Government-wide Guidance for New Restrictions on Lobbying," 61 Fed. Reg. 1413 (1/19/96). </w:t>
      </w:r>
    </w:p>
    <w:p w14:paraId="0F1123A9" w14:textId="77777777" w:rsidR="00C474FF" w:rsidRPr="00C474FF" w:rsidRDefault="00C474FF" w:rsidP="00C474FF">
      <w:pPr>
        <w:spacing w:after="0" w:line="240" w:lineRule="auto"/>
        <w:rPr>
          <w:rFonts w:ascii="Calibri" w:eastAsia="Times New Roman" w:hAnsi="Calibri" w:cs="Calibri"/>
          <w:kern w:val="0"/>
          <w14:ligatures w14:val="none"/>
        </w:rPr>
      </w:pPr>
    </w:p>
    <w:p w14:paraId="1F91CF42"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7C8C7AE" w14:textId="77777777" w:rsidR="00C474FF" w:rsidRPr="00C474FF" w:rsidRDefault="00C474FF" w:rsidP="00C474FF">
      <w:pPr>
        <w:spacing w:after="0" w:line="240" w:lineRule="auto"/>
        <w:rPr>
          <w:rFonts w:ascii="Calibri" w:eastAsia="Times New Roman" w:hAnsi="Calibri" w:cs="Calibri"/>
          <w:kern w:val="0"/>
          <w14:ligatures w14:val="none"/>
        </w:rPr>
      </w:pPr>
    </w:p>
    <w:p w14:paraId="2CA13A99"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This certification is a material representation of fact upon which reliance was placed when this transaction was made entered into. Submission of this certification is a prerequisite for making or entering into this transaction imposed by 31 U.S.C. § 1352 (as amended by the Lobbying Disclosure Act of 1995). Any person who fails to file the required shall be subject to a civil penalty of not less than $10,000 and not more than $100,000 for each such failure.</w:t>
      </w:r>
    </w:p>
    <w:p w14:paraId="4051D7FF" w14:textId="77777777" w:rsidR="00C474FF" w:rsidRPr="00C474FF" w:rsidRDefault="00C474FF" w:rsidP="00C474FF">
      <w:pPr>
        <w:spacing w:after="0" w:line="240" w:lineRule="auto"/>
        <w:rPr>
          <w:rFonts w:ascii="Calibri" w:eastAsia="Times New Roman" w:hAnsi="Calibri" w:cs="Calibri"/>
          <w:kern w:val="0"/>
          <w14:ligatures w14:val="none"/>
        </w:rPr>
      </w:pPr>
    </w:p>
    <w:p w14:paraId="1ED8385E"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The Contractor, _________________________, certifies or affirms the truthfulness and accuracy of each statement of its certification and disclosure, if any.  In addition, the Contractor understands and agrees that the provisions of 31 U.S.C. 3801, et.  seq., apply to this certification and disclosure, if any.</w:t>
      </w:r>
    </w:p>
    <w:p w14:paraId="67F722BF" w14:textId="77777777" w:rsidR="00C474FF" w:rsidRPr="00C474FF" w:rsidRDefault="00C474FF" w:rsidP="00C474FF">
      <w:pPr>
        <w:spacing w:after="0" w:line="240" w:lineRule="auto"/>
        <w:rPr>
          <w:rFonts w:ascii="Calibri" w:eastAsia="Times New Roman" w:hAnsi="Calibri" w:cs="Calibri"/>
          <w:kern w:val="0"/>
          <w14:ligatures w14:val="none"/>
        </w:rPr>
      </w:pPr>
    </w:p>
    <w:p w14:paraId="0EFCE6DC"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_____________________________Signature of Contractor’s Authorized Official</w:t>
      </w:r>
    </w:p>
    <w:p w14:paraId="173147DD" w14:textId="77777777" w:rsidR="00C474FF" w:rsidRPr="00C474FF" w:rsidRDefault="00C474FF" w:rsidP="00C474FF">
      <w:pPr>
        <w:spacing w:after="0" w:line="240" w:lineRule="auto"/>
        <w:rPr>
          <w:rFonts w:ascii="Calibri" w:eastAsia="Times New Roman" w:hAnsi="Calibri" w:cs="Calibri"/>
          <w:kern w:val="0"/>
          <w14:ligatures w14:val="none"/>
        </w:rPr>
      </w:pPr>
    </w:p>
    <w:p w14:paraId="589E96C4"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_____________________________Name and Title of Contractor’s Authorized Official</w:t>
      </w:r>
    </w:p>
    <w:p w14:paraId="570AC0DB" w14:textId="77777777" w:rsidR="00C474FF" w:rsidRPr="00C474FF" w:rsidRDefault="00C474FF" w:rsidP="00C474FF">
      <w:pPr>
        <w:spacing w:after="0" w:line="240" w:lineRule="auto"/>
        <w:rPr>
          <w:rFonts w:ascii="Calibri" w:eastAsia="Times New Roman" w:hAnsi="Calibri" w:cs="Calibri"/>
          <w:kern w:val="0"/>
          <w14:ligatures w14:val="none"/>
        </w:rPr>
      </w:pPr>
    </w:p>
    <w:p w14:paraId="529581BA" w14:textId="77777777" w:rsidR="00C474FF" w:rsidRPr="00C474FF" w:rsidRDefault="00C474FF" w:rsidP="00C474FF">
      <w:pPr>
        <w:spacing w:after="0" w:line="240" w:lineRule="auto"/>
        <w:rPr>
          <w:rFonts w:ascii="Calibri" w:eastAsia="Times New Roman" w:hAnsi="Calibri" w:cs="Calibri"/>
          <w:kern w:val="0"/>
          <w14:ligatures w14:val="none"/>
        </w:rPr>
      </w:pPr>
      <w:r w:rsidRPr="00C474FF">
        <w:rPr>
          <w:rFonts w:ascii="Calibri" w:eastAsia="Times New Roman" w:hAnsi="Calibri" w:cs="Calibri"/>
          <w:kern w:val="0"/>
          <w14:ligatures w14:val="none"/>
        </w:rPr>
        <w:t>_____________________________Date</w:t>
      </w:r>
    </w:p>
    <w:p w14:paraId="4C9E9330"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7A817160" w14:textId="77777777" w:rsidR="00C474FF" w:rsidRPr="00C474FF" w:rsidRDefault="00C474FF" w:rsidP="00C474FF">
      <w:pPr>
        <w:spacing w:after="0" w:line="240" w:lineRule="auto"/>
        <w:jc w:val="both"/>
        <w:rPr>
          <w:rFonts w:ascii="Calibri" w:eastAsia="Times New Roman" w:hAnsi="Calibri" w:cs="Calibri"/>
          <w:b/>
          <w:kern w:val="0"/>
          <w14:ligatures w14:val="none"/>
        </w:rPr>
      </w:pPr>
    </w:p>
    <w:p w14:paraId="52E76104"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1181BB16"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38F2EC4C"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5A5FE704"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2C2E6244"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0A7C8E11"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6762E0F7"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575D45CF"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304C0D7D" w14:textId="77777777" w:rsidR="00C474FF" w:rsidRPr="00C474FF" w:rsidRDefault="00C474FF" w:rsidP="00C474FF">
      <w:pPr>
        <w:spacing w:after="0" w:line="240" w:lineRule="auto"/>
        <w:rPr>
          <w:rFonts w:ascii="Times New Roman" w:eastAsia="Times New Roman" w:hAnsi="Times New Roman" w:cs="Times New Roman"/>
          <w:kern w:val="0"/>
          <w:sz w:val="20"/>
          <w:szCs w:val="20"/>
          <w14:ligatures w14:val="none"/>
        </w:rPr>
      </w:pPr>
    </w:p>
    <w:p w14:paraId="70AE2E7A" w14:textId="77777777" w:rsidR="00C474FF" w:rsidRPr="00C474FF" w:rsidRDefault="00C474FF" w:rsidP="00C474FF">
      <w:pPr>
        <w:spacing w:after="0" w:line="240" w:lineRule="auto"/>
        <w:jc w:val="center"/>
        <w:rPr>
          <w:rFonts w:ascii="Calibri" w:eastAsia="Calibri" w:hAnsi="Calibri" w:cs="Times New Roman"/>
          <w:b/>
          <w:kern w:val="0"/>
          <w14:ligatures w14:val="none"/>
        </w:rPr>
      </w:pPr>
      <w:r w:rsidRPr="00C474FF">
        <w:rPr>
          <w:rFonts w:ascii="Calibri" w:eastAsia="Calibri" w:hAnsi="Calibri" w:cs="Times New Roman"/>
          <w:b/>
          <w:kern w:val="0"/>
          <w14:ligatures w14:val="none"/>
        </w:rPr>
        <w:t>EXHIBIT B</w:t>
      </w:r>
    </w:p>
    <w:p w14:paraId="6539F5C1" w14:textId="77777777" w:rsidR="00C474FF" w:rsidRPr="00C474FF" w:rsidRDefault="00C474FF" w:rsidP="00C474FF">
      <w:pPr>
        <w:spacing w:after="0" w:line="240" w:lineRule="auto"/>
        <w:rPr>
          <w:rFonts w:ascii="Calibri" w:eastAsia="Calibri" w:hAnsi="Calibri" w:cs="Times New Roman"/>
          <w:b/>
          <w:kern w:val="0"/>
          <w14:ligatures w14:val="none"/>
        </w:rPr>
      </w:pPr>
    </w:p>
    <w:p w14:paraId="7B95DBA1" w14:textId="77777777" w:rsidR="00C474FF" w:rsidRPr="00C474FF" w:rsidRDefault="00C474FF" w:rsidP="00C474FF">
      <w:pPr>
        <w:spacing w:after="0" w:line="240" w:lineRule="auto"/>
        <w:rPr>
          <w:rFonts w:ascii="Calibri" w:eastAsia="Calibri" w:hAnsi="Calibri" w:cs="Times New Roman"/>
          <w:b/>
          <w:kern w:val="0"/>
          <w14:ligatures w14:val="none"/>
        </w:rPr>
      </w:pPr>
      <w:r w:rsidRPr="00C474FF">
        <w:rPr>
          <w:rFonts w:ascii="Calibri" w:eastAsia="Calibri" w:hAnsi="Calibri" w:cs="Times New Roman"/>
          <w:b/>
          <w:kern w:val="0"/>
          <w14:ligatures w14:val="none"/>
        </w:rPr>
        <w:t>COST/PRICE PROPOSAL FORM</w:t>
      </w:r>
    </w:p>
    <w:p w14:paraId="3F17AC9E"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Price reasonableness will be used as part of the evaluation Price/Cost evaluations.  Offerors must complete, sign and submit all three sheets.</w:t>
      </w:r>
    </w:p>
    <w:p w14:paraId="0A46106E"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Enter below the proposed price for Security Services as described in the Scope of Services, Section ____ of the RFP.  Pricing shall be provided in a ‘rate per hour’ form and must be all inclusive (including but not limited to profit, taxes, benefits, minimum wages, transportation, fees, surcharges, training/certifications and uniforms).</w:t>
      </w:r>
    </w:p>
    <w:p w14:paraId="3CF0F612"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Year 1</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474FF" w:rsidRPr="00C474FF" w14:paraId="35D392B2" w14:textId="77777777" w:rsidTr="00545F89">
        <w:tc>
          <w:tcPr>
            <w:tcW w:w="1558" w:type="dxa"/>
          </w:tcPr>
          <w:p w14:paraId="031CED87" w14:textId="77777777" w:rsidR="00C474FF" w:rsidRPr="00C474FF" w:rsidRDefault="00C474FF" w:rsidP="00C474FF">
            <w:pPr>
              <w:rPr>
                <w:rFonts w:ascii="Calibri" w:eastAsia="Calibri" w:hAnsi="Calibri" w:cs="Times New Roman"/>
                <w:b/>
                <w:sz w:val="24"/>
                <w:szCs w:val="24"/>
              </w:rPr>
            </w:pPr>
            <w:bookmarkStart w:id="3" w:name="_Hlk7523763"/>
            <w:r w:rsidRPr="00C474FF">
              <w:rPr>
                <w:rFonts w:ascii="Calibri" w:eastAsia="Calibri" w:hAnsi="Calibri" w:cs="Times New Roman"/>
                <w:b/>
                <w:sz w:val="24"/>
                <w:szCs w:val="24"/>
              </w:rPr>
              <w:t>Front Street Station</w:t>
            </w:r>
          </w:p>
        </w:tc>
        <w:tc>
          <w:tcPr>
            <w:tcW w:w="1558" w:type="dxa"/>
          </w:tcPr>
          <w:p w14:paraId="07D1177B"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Hour</w:t>
            </w:r>
          </w:p>
        </w:tc>
        <w:tc>
          <w:tcPr>
            <w:tcW w:w="1558" w:type="dxa"/>
          </w:tcPr>
          <w:p w14:paraId="7B7E8F71"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 xml:space="preserve">Hourly </w:t>
            </w:r>
          </w:p>
          <w:p w14:paraId="4151D701"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Rate</w:t>
            </w:r>
          </w:p>
        </w:tc>
        <w:tc>
          <w:tcPr>
            <w:tcW w:w="1558" w:type="dxa"/>
          </w:tcPr>
          <w:p w14:paraId="7BB220BE"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Total</w:t>
            </w:r>
          </w:p>
        </w:tc>
        <w:tc>
          <w:tcPr>
            <w:tcW w:w="1559" w:type="dxa"/>
          </w:tcPr>
          <w:p w14:paraId="7B9F21FD"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Hours</w:t>
            </w:r>
          </w:p>
        </w:tc>
        <w:tc>
          <w:tcPr>
            <w:tcW w:w="1559" w:type="dxa"/>
          </w:tcPr>
          <w:p w14:paraId="22E7E89D"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Cost</w:t>
            </w:r>
          </w:p>
        </w:tc>
      </w:tr>
      <w:tr w:rsidR="00C474FF" w:rsidRPr="00C474FF" w14:paraId="091B4525" w14:textId="77777777" w:rsidTr="00545F89">
        <w:tc>
          <w:tcPr>
            <w:tcW w:w="1558" w:type="dxa"/>
          </w:tcPr>
          <w:p w14:paraId="10AF9155"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3A67151D"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(Mon-Fri 6am-8pm)</w:t>
            </w:r>
          </w:p>
        </w:tc>
        <w:tc>
          <w:tcPr>
            <w:tcW w:w="1558" w:type="dxa"/>
          </w:tcPr>
          <w:p w14:paraId="1FA1CBF5" w14:textId="77777777" w:rsidR="00C474FF" w:rsidRPr="00C474FF" w:rsidRDefault="00C474FF" w:rsidP="00C474FF">
            <w:pPr>
              <w:rPr>
                <w:rFonts w:ascii="Calibri" w:eastAsia="Calibri" w:hAnsi="Calibri" w:cs="Times New Roman"/>
                <w:b/>
                <w:sz w:val="24"/>
                <w:szCs w:val="24"/>
              </w:rPr>
            </w:pPr>
          </w:p>
        </w:tc>
        <w:tc>
          <w:tcPr>
            <w:tcW w:w="1558" w:type="dxa"/>
          </w:tcPr>
          <w:p w14:paraId="1D1A485A" w14:textId="77777777" w:rsidR="00C474FF" w:rsidRPr="00C474FF" w:rsidRDefault="00C474FF" w:rsidP="00C474FF">
            <w:pPr>
              <w:rPr>
                <w:rFonts w:ascii="Calibri" w:eastAsia="Calibri" w:hAnsi="Calibri" w:cs="Times New Roman"/>
                <w:b/>
                <w:sz w:val="24"/>
                <w:szCs w:val="24"/>
              </w:rPr>
            </w:pPr>
          </w:p>
        </w:tc>
        <w:tc>
          <w:tcPr>
            <w:tcW w:w="1558" w:type="dxa"/>
          </w:tcPr>
          <w:p w14:paraId="14567013" w14:textId="77777777" w:rsidR="00C474FF" w:rsidRPr="00C474FF" w:rsidRDefault="00C474FF" w:rsidP="00C474FF">
            <w:pPr>
              <w:rPr>
                <w:rFonts w:ascii="Calibri" w:eastAsia="Calibri" w:hAnsi="Calibri" w:cs="Times New Roman"/>
                <w:b/>
                <w:sz w:val="24"/>
                <w:szCs w:val="24"/>
              </w:rPr>
            </w:pPr>
          </w:p>
        </w:tc>
        <w:tc>
          <w:tcPr>
            <w:tcW w:w="1559" w:type="dxa"/>
          </w:tcPr>
          <w:p w14:paraId="53165867" w14:textId="77777777" w:rsidR="00C474FF" w:rsidRPr="00C474FF" w:rsidRDefault="00C474FF" w:rsidP="00C474FF">
            <w:pPr>
              <w:rPr>
                <w:rFonts w:ascii="Calibri" w:eastAsia="Calibri" w:hAnsi="Calibri" w:cs="Times New Roman"/>
                <w:b/>
                <w:sz w:val="24"/>
                <w:szCs w:val="24"/>
              </w:rPr>
            </w:pPr>
          </w:p>
        </w:tc>
        <w:tc>
          <w:tcPr>
            <w:tcW w:w="1559" w:type="dxa"/>
          </w:tcPr>
          <w:p w14:paraId="1B4A368B" w14:textId="77777777" w:rsidR="00C474FF" w:rsidRPr="00C474FF" w:rsidRDefault="00C474FF" w:rsidP="00C474FF">
            <w:pPr>
              <w:rPr>
                <w:rFonts w:ascii="Calibri" w:eastAsia="Calibri" w:hAnsi="Calibri" w:cs="Times New Roman"/>
                <w:b/>
                <w:sz w:val="24"/>
                <w:szCs w:val="24"/>
              </w:rPr>
            </w:pPr>
          </w:p>
        </w:tc>
      </w:tr>
      <w:tr w:rsidR="00C474FF" w:rsidRPr="00C474FF" w14:paraId="0A73F20C" w14:textId="77777777" w:rsidTr="00545F89">
        <w:tc>
          <w:tcPr>
            <w:tcW w:w="1558" w:type="dxa"/>
          </w:tcPr>
          <w:p w14:paraId="76385D54"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6B6144E4"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(Sat – 4 hours)</w:t>
            </w:r>
          </w:p>
        </w:tc>
        <w:tc>
          <w:tcPr>
            <w:tcW w:w="1558" w:type="dxa"/>
          </w:tcPr>
          <w:p w14:paraId="0D9CD5E5" w14:textId="77777777" w:rsidR="00C474FF" w:rsidRPr="00C474FF" w:rsidRDefault="00C474FF" w:rsidP="00C474FF">
            <w:pPr>
              <w:rPr>
                <w:rFonts w:ascii="Calibri" w:eastAsia="Calibri" w:hAnsi="Calibri" w:cs="Times New Roman"/>
                <w:b/>
                <w:sz w:val="24"/>
                <w:szCs w:val="24"/>
              </w:rPr>
            </w:pPr>
          </w:p>
          <w:p w14:paraId="54C6576E" w14:textId="77777777" w:rsidR="00C474FF" w:rsidRPr="00C474FF" w:rsidRDefault="00C474FF" w:rsidP="00C474FF">
            <w:pPr>
              <w:rPr>
                <w:rFonts w:ascii="Calibri" w:eastAsia="Calibri" w:hAnsi="Calibri" w:cs="Times New Roman"/>
                <w:b/>
                <w:sz w:val="24"/>
                <w:szCs w:val="24"/>
              </w:rPr>
            </w:pPr>
          </w:p>
          <w:p w14:paraId="5814FB5D" w14:textId="77777777" w:rsidR="00C474FF" w:rsidRPr="00C474FF" w:rsidRDefault="00C474FF" w:rsidP="00C474FF">
            <w:pPr>
              <w:rPr>
                <w:rFonts w:ascii="Calibri" w:eastAsia="Calibri" w:hAnsi="Calibri" w:cs="Times New Roman"/>
                <w:b/>
                <w:sz w:val="24"/>
                <w:szCs w:val="24"/>
              </w:rPr>
            </w:pPr>
          </w:p>
          <w:p w14:paraId="37FC07E9" w14:textId="77777777" w:rsidR="00C474FF" w:rsidRPr="00C474FF" w:rsidRDefault="00C474FF" w:rsidP="00C474FF">
            <w:pPr>
              <w:rPr>
                <w:rFonts w:ascii="Calibri" w:eastAsia="Calibri" w:hAnsi="Calibri" w:cs="Times New Roman"/>
                <w:b/>
                <w:sz w:val="24"/>
                <w:szCs w:val="24"/>
              </w:rPr>
            </w:pPr>
          </w:p>
        </w:tc>
        <w:tc>
          <w:tcPr>
            <w:tcW w:w="1558" w:type="dxa"/>
          </w:tcPr>
          <w:p w14:paraId="5AC8496A" w14:textId="77777777" w:rsidR="00C474FF" w:rsidRPr="00C474FF" w:rsidRDefault="00C474FF" w:rsidP="00C474FF">
            <w:pPr>
              <w:rPr>
                <w:rFonts w:ascii="Calibri" w:eastAsia="Calibri" w:hAnsi="Calibri" w:cs="Times New Roman"/>
                <w:b/>
                <w:sz w:val="24"/>
                <w:szCs w:val="24"/>
              </w:rPr>
            </w:pPr>
          </w:p>
        </w:tc>
        <w:tc>
          <w:tcPr>
            <w:tcW w:w="1558" w:type="dxa"/>
          </w:tcPr>
          <w:p w14:paraId="50B54432" w14:textId="77777777" w:rsidR="00C474FF" w:rsidRPr="00C474FF" w:rsidRDefault="00C474FF" w:rsidP="00C474FF">
            <w:pPr>
              <w:rPr>
                <w:rFonts w:ascii="Calibri" w:eastAsia="Calibri" w:hAnsi="Calibri" w:cs="Times New Roman"/>
                <w:b/>
                <w:sz w:val="24"/>
                <w:szCs w:val="24"/>
              </w:rPr>
            </w:pPr>
          </w:p>
        </w:tc>
        <w:tc>
          <w:tcPr>
            <w:tcW w:w="1559" w:type="dxa"/>
          </w:tcPr>
          <w:p w14:paraId="55060017" w14:textId="77777777" w:rsidR="00C474FF" w:rsidRPr="00C474FF" w:rsidRDefault="00C474FF" w:rsidP="00C474FF">
            <w:pPr>
              <w:rPr>
                <w:rFonts w:ascii="Calibri" w:eastAsia="Calibri" w:hAnsi="Calibri" w:cs="Times New Roman"/>
                <w:b/>
                <w:sz w:val="24"/>
                <w:szCs w:val="24"/>
              </w:rPr>
            </w:pPr>
          </w:p>
        </w:tc>
        <w:tc>
          <w:tcPr>
            <w:tcW w:w="1559" w:type="dxa"/>
          </w:tcPr>
          <w:p w14:paraId="623E4899" w14:textId="77777777" w:rsidR="00C474FF" w:rsidRPr="00C474FF" w:rsidRDefault="00C474FF" w:rsidP="00C474FF">
            <w:pPr>
              <w:rPr>
                <w:rFonts w:ascii="Calibri" w:eastAsia="Calibri" w:hAnsi="Calibri" w:cs="Times New Roman"/>
                <w:b/>
                <w:sz w:val="24"/>
                <w:szCs w:val="24"/>
              </w:rPr>
            </w:pPr>
          </w:p>
        </w:tc>
      </w:tr>
      <w:tr w:rsidR="00C474FF" w:rsidRPr="00C474FF" w14:paraId="706A73BB" w14:textId="77777777" w:rsidTr="00545F89">
        <w:tc>
          <w:tcPr>
            <w:tcW w:w="1558" w:type="dxa"/>
          </w:tcPr>
          <w:p w14:paraId="1D196F62"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Vehicle Patrols</w:t>
            </w:r>
          </w:p>
          <w:p w14:paraId="73D2BED7"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TBD</w:t>
            </w:r>
          </w:p>
        </w:tc>
        <w:tc>
          <w:tcPr>
            <w:tcW w:w="1558" w:type="dxa"/>
          </w:tcPr>
          <w:p w14:paraId="76F03FCE" w14:textId="77777777" w:rsidR="00C474FF" w:rsidRPr="00C474FF" w:rsidRDefault="00C474FF" w:rsidP="00C474FF">
            <w:pPr>
              <w:rPr>
                <w:rFonts w:ascii="Calibri" w:eastAsia="Calibri" w:hAnsi="Calibri" w:cs="Times New Roman"/>
                <w:b/>
                <w:sz w:val="24"/>
                <w:szCs w:val="24"/>
              </w:rPr>
            </w:pPr>
          </w:p>
        </w:tc>
        <w:tc>
          <w:tcPr>
            <w:tcW w:w="1558" w:type="dxa"/>
          </w:tcPr>
          <w:p w14:paraId="79CCABDB" w14:textId="77777777" w:rsidR="00C474FF" w:rsidRPr="00C474FF" w:rsidRDefault="00C474FF" w:rsidP="00C474FF">
            <w:pPr>
              <w:rPr>
                <w:rFonts w:ascii="Calibri" w:eastAsia="Calibri" w:hAnsi="Calibri" w:cs="Times New Roman"/>
                <w:b/>
                <w:sz w:val="24"/>
                <w:szCs w:val="24"/>
              </w:rPr>
            </w:pPr>
          </w:p>
        </w:tc>
        <w:tc>
          <w:tcPr>
            <w:tcW w:w="1558" w:type="dxa"/>
          </w:tcPr>
          <w:p w14:paraId="3BE9F1A9" w14:textId="77777777" w:rsidR="00C474FF" w:rsidRPr="00C474FF" w:rsidRDefault="00C474FF" w:rsidP="00C474FF">
            <w:pPr>
              <w:rPr>
                <w:rFonts w:ascii="Calibri" w:eastAsia="Calibri" w:hAnsi="Calibri" w:cs="Times New Roman"/>
                <w:b/>
                <w:sz w:val="24"/>
                <w:szCs w:val="24"/>
              </w:rPr>
            </w:pPr>
          </w:p>
        </w:tc>
        <w:tc>
          <w:tcPr>
            <w:tcW w:w="1559" w:type="dxa"/>
          </w:tcPr>
          <w:p w14:paraId="18E8B90A" w14:textId="77777777" w:rsidR="00C474FF" w:rsidRPr="00C474FF" w:rsidRDefault="00C474FF" w:rsidP="00C474FF">
            <w:pPr>
              <w:rPr>
                <w:rFonts w:ascii="Calibri" w:eastAsia="Calibri" w:hAnsi="Calibri" w:cs="Times New Roman"/>
                <w:b/>
                <w:sz w:val="24"/>
                <w:szCs w:val="24"/>
              </w:rPr>
            </w:pPr>
          </w:p>
        </w:tc>
        <w:tc>
          <w:tcPr>
            <w:tcW w:w="1559" w:type="dxa"/>
          </w:tcPr>
          <w:p w14:paraId="330F638A" w14:textId="77777777" w:rsidR="00C474FF" w:rsidRPr="00C474FF" w:rsidRDefault="00C474FF" w:rsidP="00C474FF">
            <w:pPr>
              <w:rPr>
                <w:rFonts w:ascii="Calibri" w:eastAsia="Calibri" w:hAnsi="Calibri" w:cs="Times New Roman"/>
                <w:b/>
                <w:sz w:val="24"/>
                <w:szCs w:val="24"/>
              </w:rPr>
            </w:pPr>
          </w:p>
        </w:tc>
      </w:tr>
      <w:tr w:rsidR="00C474FF" w:rsidRPr="00C474FF" w14:paraId="522C1C5E" w14:textId="77777777" w:rsidTr="00545F89">
        <w:tc>
          <w:tcPr>
            <w:tcW w:w="1558" w:type="dxa"/>
          </w:tcPr>
          <w:p w14:paraId="3EE6BB87"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Additional work billed at per hour rate of:</w:t>
            </w:r>
          </w:p>
        </w:tc>
        <w:tc>
          <w:tcPr>
            <w:tcW w:w="1558" w:type="dxa"/>
          </w:tcPr>
          <w:p w14:paraId="34B507C7" w14:textId="77777777" w:rsidR="00C474FF" w:rsidRPr="00C474FF" w:rsidRDefault="00C474FF" w:rsidP="00C474FF">
            <w:pPr>
              <w:rPr>
                <w:rFonts w:ascii="Calibri" w:eastAsia="Calibri" w:hAnsi="Calibri" w:cs="Times New Roman"/>
                <w:b/>
                <w:sz w:val="24"/>
                <w:szCs w:val="24"/>
              </w:rPr>
            </w:pPr>
          </w:p>
        </w:tc>
        <w:tc>
          <w:tcPr>
            <w:tcW w:w="1558" w:type="dxa"/>
          </w:tcPr>
          <w:p w14:paraId="1FF8400D" w14:textId="77777777" w:rsidR="00C474FF" w:rsidRPr="00C474FF" w:rsidRDefault="00C474FF" w:rsidP="00C474FF">
            <w:pPr>
              <w:rPr>
                <w:rFonts w:ascii="Calibri" w:eastAsia="Calibri" w:hAnsi="Calibri" w:cs="Times New Roman"/>
                <w:b/>
                <w:sz w:val="24"/>
                <w:szCs w:val="24"/>
              </w:rPr>
            </w:pPr>
          </w:p>
        </w:tc>
        <w:tc>
          <w:tcPr>
            <w:tcW w:w="1558" w:type="dxa"/>
          </w:tcPr>
          <w:p w14:paraId="11BDF5A3" w14:textId="77777777" w:rsidR="00C474FF" w:rsidRPr="00C474FF" w:rsidRDefault="00C474FF" w:rsidP="00C474FF">
            <w:pPr>
              <w:rPr>
                <w:rFonts w:ascii="Calibri" w:eastAsia="Calibri" w:hAnsi="Calibri" w:cs="Times New Roman"/>
                <w:b/>
                <w:sz w:val="24"/>
                <w:szCs w:val="24"/>
              </w:rPr>
            </w:pPr>
          </w:p>
        </w:tc>
        <w:tc>
          <w:tcPr>
            <w:tcW w:w="1559" w:type="dxa"/>
          </w:tcPr>
          <w:p w14:paraId="3F85298F" w14:textId="77777777" w:rsidR="00C474FF" w:rsidRPr="00C474FF" w:rsidRDefault="00C474FF" w:rsidP="00C474FF">
            <w:pPr>
              <w:rPr>
                <w:rFonts w:ascii="Calibri" w:eastAsia="Calibri" w:hAnsi="Calibri" w:cs="Times New Roman"/>
                <w:b/>
                <w:sz w:val="24"/>
                <w:szCs w:val="24"/>
              </w:rPr>
            </w:pPr>
          </w:p>
        </w:tc>
        <w:tc>
          <w:tcPr>
            <w:tcW w:w="1559" w:type="dxa"/>
          </w:tcPr>
          <w:p w14:paraId="72982764" w14:textId="77777777" w:rsidR="00C474FF" w:rsidRPr="00C474FF" w:rsidRDefault="00C474FF" w:rsidP="00C474FF">
            <w:pPr>
              <w:rPr>
                <w:rFonts w:ascii="Calibri" w:eastAsia="Calibri" w:hAnsi="Calibri" w:cs="Times New Roman"/>
                <w:b/>
                <w:sz w:val="24"/>
                <w:szCs w:val="24"/>
              </w:rPr>
            </w:pPr>
          </w:p>
        </w:tc>
      </w:tr>
      <w:bookmarkEnd w:id="3"/>
    </w:tbl>
    <w:p w14:paraId="01491180"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6B311CAF"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562666D3"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1A439EC5"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2F2EB78C"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2E443061"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0900CDC3"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7EE2611E"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4DB4AD57"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Year 2</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474FF" w:rsidRPr="00C474FF" w14:paraId="2D178474" w14:textId="77777777" w:rsidTr="00545F89">
        <w:tc>
          <w:tcPr>
            <w:tcW w:w="1558" w:type="dxa"/>
          </w:tcPr>
          <w:p w14:paraId="276ABCBF"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Front Street Station</w:t>
            </w:r>
          </w:p>
        </w:tc>
        <w:tc>
          <w:tcPr>
            <w:tcW w:w="1558" w:type="dxa"/>
          </w:tcPr>
          <w:p w14:paraId="44D7B292"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Hour</w:t>
            </w:r>
          </w:p>
        </w:tc>
        <w:tc>
          <w:tcPr>
            <w:tcW w:w="1558" w:type="dxa"/>
          </w:tcPr>
          <w:p w14:paraId="21EA53F2"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 xml:space="preserve">Hourly </w:t>
            </w:r>
          </w:p>
          <w:p w14:paraId="35A33AA4"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Rate</w:t>
            </w:r>
          </w:p>
        </w:tc>
        <w:tc>
          <w:tcPr>
            <w:tcW w:w="1558" w:type="dxa"/>
          </w:tcPr>
          <w:p w14:paraId="520D633E"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Total</w:t>
            </w:r>
          </w:p>
        </w:tc>
        <w:tc>
          <w:tcPr>
            <w:tcW w:w="1559" w:type="dxa"/>
          </w:tcPr>
          <w:p w14:paraId="66A52E2B"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Hours</w:t>
            </w:r>
          </w:p>
        </w:tc>
        <w:tc>
          <w:tcPr>
            <w:tcW w:w="1559" w:type="dxa"/>
          </w:tcPr>
          <w:p w14:paraId="69E90FFE"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Cost</w:t>
            </w:r>
          </w:p>
        </w:tc>
      </w:tr>
      <w:tr w:rsidR="00C474FF" w:rsidRPr="00C474FF" w14:paraId="69B19569" w14:textId="77777777" w:rsidTr="00545F89">
        <w:tc>
          <w:tcPr>
            <w:tcW w:w="1558" w:type="dxa"/>
          </w:tcPr>
          <w:p w14:paraId="7A410F4F"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2CF53A3E"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(Mon-Fri 6am-8pm)</w:t>
            </w:r>
          </w:p>
        </w:tc>
        <w:tc>
          <w:tcPr>
            <w:tcW w:w="1558" w:type="dxa"/>
          </w:tcPr>
          <w:p w14:paraId="56C82FC5" w14:textId="77777777" w:rsidR="00C474FF" w:rsidRPr="00C474FF" w:rsidRDefault="00C474FF" w:rsidP="00C474FF">
            <w:pPr>
              <w:rPr>
                <w:rFonts w:ascii="Calibri" w:eastAsia="Calibri" w:hAnsi="Calibri" w:cs="Times New Roman"/>
                <w:b/>
                <w:sz w:val="24"/>
                <w:szCs w:val="24"/>
              </w:rPr>
            </w:pPr>
          </w:p>
        </w:tc>
        <w:tc>
          <w:tcPr>
            <w:tcW w:w="1558" w:type="dxa"/>
          </w:tcPr>
          <w:p w14:paraId="58DD6AD6" w14:textId="77777777" w:rsidR="00C474FF" w:rsidRPr="00C474FF" w:rsidRDefault="00C474FF" w:rsidP="00C474FF">
            <w:pPr>
              <w:rPr>
                <w:rFonts w:ascii="Calibri" w:eastAsia="Calibri" w:hAnsi="Calibri" w:cs="Times New Roman"/>
                <w:b/>
                <w:sz w:val="24"/>
                <w:szCs w:val="24"/>
              </w:rPr>
            </w:pPr>
          </w:p>
        </w:tc>
        <w:tc>
          <w:tcPr>
            <w:tcW w:w="1558" w:type="dxa"/>
          </w:tcPr>
          <w:p w14:paraId="41587E84" w14:textId="77777777" w:rsidR="00C474FF" w:rsidRPr="00C474FF" w:rsidRDefault="00C474FF" w:rsidP="00C474FF">
            <w:pPr>
              <w:rPr>
                <w:rFonts w:ascii="Calibri" w:eastAsia="Calibri" w:hAnsi="Calibri" w:cs="Times New Roman"/>
                <w:b/>
                <w:sz w:val="24"/>
                <w:szCs w:val="24"/>
              </w:rPr>
            </w:pPr>
          </w:p>
        </w:tc>
        <w:tc>
          <w:tcPr>
            <w:tcW w:w="1559" w:type="dxa"/>
          </w:tcPr>
          <w:p w14:paraId="7AFA6192" w14:textId="77777777" w:rsidR="00C474FF" w:rsidRPr="00C474FF" w:rsidRDefault="00C474FF" w:rsidP="00C474FF">
            <w:pPr>
              <w:rPr>
                <w:rFonts w:ascii="Calibri" w:eastAsia="Calibri" w:hAnsi="Calibri" w:cs="Times New Roman"/>
                <w:b/>
                <w:sz w:val="24"/>
                <w:szCs w:val="24"/>
              </w:rPr>
            </w:pPr>
          </w:p>
        </w:tc>
        <w:tc>
          <w:tcPr>
            <w:tcW w:w="1559" w:type="dxa"/>
          </w:tcPr>
          <w:p w14:paraId="727E1326" w14:textId="77777777" w:rsidR="00C474FF" w:rsidRPr="00C474FF" w:rsidRDefault="00C474FF" w:rsidP="00C474FF">
            <w:pPr>
              <w:rPr>
                <w:rFonts w:ascii="Calibri" w:eastAsia="Calibri" w:hAnsi="Calibri" w:cs="Times New Roman"/>
                <w:b/>
                <w:sz w:val="24"/>
                <w:szCs w:val="24"/>
              </w:rPr>
            </w:pPr>
          </w:p>
        </w:tc>
      </w:tr>
      <w:tr w:rsidR="00C474FF" w:rsidRPr="00C474FF" w14:paraId="518099A5" w14:textId="77777777" w:rsidTr="00545F89">
        <w:tc>
          <w:tcPr>
            <w:tcW w:w="1558" w:type="dxa"/>
          </w:tcPr>
          <w:p w14:paraId="5CBDB9AE"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75892E8F"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(Sat – 4 hours)</w:t>
            </w:r>
          </w:p>
        </w:tc>
        <w:tc>
          <w:tcPr>
            <w:tcW w:w="1558" w:type="dxa"/>
          </w:tcPr>
          <w:p w14:paraId="2ACC28CC" w14:textId="77777777" w:rsidR="00C474FF" w:rsidRPr="00C474FF" w:rsidRDefault="00C474FF" w:rsidP="00C474FF">
            <w:pPr>
              <w:rPr>
                <w:rFonts w:ascii="Calibri" w:eastAsia="Calibri" w:hAnsi="Calibri" w:cs="Times New Roman"/>
                <w:b/>
                <w:sz w:val="24"/>
                <w:szCs w:val="24"/>
              </w:rPr>
            </w:pPr>
          </w:p>
          <w:p w14:paraId="7545F5E5" w14:textId="77777777" w:rsidR="00C474FF" w:rsidRPr="00C474FF" w:rsidRDefault="00C474FF" w:rsidP="00C474FF">
            <w:pPr>
              <w:rPr>
                <w:rFonts w:ascii="Calibri" w:eastAsia="Calibri" w:hAnsi="Calibri" w:cs="Times New Roman"/>
                <w:b/>
                <w:sz w:val="24"/>
                <w:szCs w:val="24"/>
              </w:rPr>
            </w:pPr>
          </w:p>
          <w:p w14:paraId="17F73F97" w14:textId="77777777" w:rsidR="00C474FF" w:rsidRPr="00C474FF" w:rsidRDefault="00C474FF" w:rsidP="00C474FF">
            <w:pPr>
              <w:rPr>
                <w:rFonts w:ascii="Calibri" w:eastAsia="Calibri" w:hAnsi="Calibri" w:cs="Times New Roman"/>
                <w:b/>
                <w:sz w:val="24"/>
                <w:szCs w:val="24"/>
              </w:rPr>
            </w:pPr>
          </w:p>
          <w:p w14:paraId="034F3ED4" w14:textId="77777777" w:rsidR="00C474FF" w:rsidRPr="00C474FF" w:rsidRDefault="00C474FF" w:rsidP="00C474FF">
            <w:pPr>
              <w:rPr>
                <w:rFonts w:ascii="Calibri" w:eastAsia="Calibri" w:hAnsi="Calibri" w:cs="Times New Roman"/>
                <w:b/>
                <w:sz w:val="24"/>
                <w:szCs w:val="24"/>
              </w:rPr>
            </w:pPr>
          </w:p>
        </w:tc>
        <w:tc>
          <w:tcPr>
            <w:tcW w:w="1558" w:type="dxa"/>
          </w:tcPr>
          <w:p w14:paraId="1229FC9F" w14:textId="77777777" w:rsidR="00C474FF" w:rsidRPr="00C474FF" w:rsidRDefault="00C474FF" w:rsidP="00C474FF">
            <w:pPr>
              <w:rPr>
                <w:rFonts w:ascii="Calibri" w:eastAsia="Calibri" w:hAnsi="Calibri" w:cs="Times New Roman"/>
                <w:b/>
                <w:sz w:val="24"/>
                <w:szCs w:val="24"/>
              </w:rPr>
            </w:pPr>
          </w:p>
        </w:tc>
        <w:tc>
          <w:tcPr>
            <w:tcW w:w="1558" w:type="dxa"/>
          </w:tcPr>
          <w:p w14:paraId="6FCD1CAE" w14:textId="77777777" w:rsidR="00C474FF" w:rsidRPr="00C474FF" w:rsidRDefault="00C474FF" w:rsidP="00C474FF">
            <w:pPr>
              <w:rPr>
                <w:rFonts w:ascii="Calibri" w:eastAsia="Calibri" w:hAnsi="Calibri" w:cs="Times New Roman"/>
                <w:b/>
                <w:sz w:val="24"/>
                <w:szCs w:val="24"/>
              </w:rPr>
            </w:pPr>
          </w:p>
        </w:tc>
        <w:tc>
          <w:tcPr>
            <w:tcW w:w="1559" w:type="dxa"/>
          </w:tcPr>
          <w:p w14:paraId="2AD2238B" w14:textId="77777777" w:rsidR="00C474FF" w:rsidRPr="00C474FF" w:rsidRDefault="00C474FF" w:rsidP="00C474FF">
            <w:pPr>
              <w:rPr>
                <w:rFonts w:ascii="Calibri" w:eastAsia="Calibri" w:hAnsi="Calibri" w:cs="Times New Roman"/>
                <w:b/>
                <w:sz w:val="24"/>
                <w:szCs w:val="24"/>
              </w:rPr>
            </w:pPr>
          </w:p>
        </w:tc>
        <w:tc>
          <w:tcPr>
            <w:tcW w:w="1559" w:type="dxa"/>
          </w:tcPr>
          <w:p w14:paraId="5AAA475D" w14:textId="77777777" w:rsidR="00C474FF" w:rsidRPr="00C474FF" w:rsidRDefault="00C474FF" w:rsidP="00C474FF">
            <w:pPr>
              <w:rPr>
                <w:rFonts w:ascii="Calibri" w:eastAsia="Calibri" w:hAnsi="Calibri" w:cs="Times New Roman"/>
                <w:b/>
                <w:sz w:val="24"/>
                <w:szCs w:val="24"/>
              </w:rPr>
            </w:pPr>
          </w:p>
        </w:tc>
      </w:tr>
      <w:tr w:rsidR="00C474FF" w:rsidRPr="00C474FF" w14:paraId="193F6182" w14:textId="77777777" w:rsidTr="00545F89">
        <w:tc>
          <w:tcPr>
            <w:tcW w:w="1558" w:type="dxa"/>
          </w:tcPr>
          <w:p w14:paraId="4D932722"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Vehicle Patrols</w:t>
            </w:r>
          </w:p>
          <w:p w14:paraId="2151152D"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TBD</w:t>
            </w:r>
          </w:p>
        </w:tc>
        <w:tc>
          <w:tcPr>
            <w:tcW w:w="1558" w:type="dxa"/>
          </w:tcPr>
          <w:p w14:paraId="3EA62050" w14:textId="77777777" w:rsidR="00C474FF" w:rsidRPr="00C474FF" w:rsidRDefault="00C474FF" w:rsidP="00C474FF">
            <w:pPr>
              <w:rPr>
                <w:rFonts w:ascii="Calibri" w:eastAsia="Calibri" w:hAnsi="Calibri" w:cs="Times New Roman"/>
                <w:b/>
                <w:sz w:val="24"/>
                <w:szCs w:val="24"/>
              </w:rPr>
            </w:pPr>
          </w:p>
        </w:tc>
        <w:tc>
          <w:tcPr>
            <w:tcW w:w="1558" w:type="dxa"/>
          </w:tcPr>
          <w:p w14:paraId="0632630D" w14:textId="77777777" w:rsidR="00C474FF" w:rsidRPr="00C474FF" w:rsidRDefault="00C474FF" w:rsidP="00C474FF">
            <w:pPr>
              <w:rPr>
                <w:rFonts w:ascii="Calibri" w:eastAsia="Calibri" w:hAnsi="Calibri" w:cs="Times New Roman"/>
                <w:b/>
                <w:sz w:val="24"/>
                <w:szCs w:val="24"/>
              </w:rPr>
            </w:pPr>
          </w:p>
        </w:tc>
        <w:tc>
          <w:tcPr>
            <w:tcW w:w="1558" w:type="dxa"/>
          </w:tcPr>
          <w:p w14:paraId="560E8FDC" w14:textId="77777777" w:rsidR="00C474FF" w:rsidRPr="00C474FF" w:rsidRDefault="00C474FF" w:rsidP="00C474FF">
            <w:pPr>
              <w:rPr>
                <w:rFonts w:ascii="Calibri" w:eastAsia="Calibri" w:hAnsi="Calibri" w:cs="Times New Roman"/>
                <w:b/>
                <w:sz w:val="24"/>
                <w:szCs w:val="24"/>
              </w:rPr>
            </w:pPr>
          </w:p>
        </w:tc>
        <w:tc>
          <w:tcPr>
            <w:tcW w:w="1559" w:type="dxa"/>
          </w:tcPr>
          <w:p w14:paraId="07B1D639" w14:textId="77777777" w:rsidR="00C474FF" w:rsidRPr="00C474FF" w:rsidRDefault="00C474FF" w:rsidP="00C474FF">
            <w:pPr>
              <w:rPr>
                <w:rFonts w:ascii="Calibri" w:eastAsia="Calibri" w:hAnsi="Calibri" w:cs="Times New Roman"/>
                <w:b/>
                <w:sz w:val="24"/>
                <w:szCs w:val="24"/>
              </w:rPr>
            </w:pPr>
          </w:p>
        </w:tc>
        <w:tc>
          <w:tcPr>
            <w:tcW w:w="1559" w:type="dxa"/>
          </w:tcPr>
          <w:p w14:paraId="4C740061" w14:textId="77777777" w:rsidR="00C474FF" w:rsidRPr="00C474FF" w:rsidRDefault="00C474FF" w:rsidP="00C474FF">
            <w:pPr>
              <w:rPr>
                <w:rFonts w:ascii="Calibri" w:eastAsia="Calibri" w:hAnsi="Calibri" w:cs="Times New Roman"/>
                <w:b/>
                <w:sz w:val="24"/>
                <w:szCs w:val="24"/>
              </w:rPr>
            </w:pPr>
          </w:p>
        </w:tc>
      </w:tr>
      <w:tr w:rsidR="00C474FF" w:rsidRPr="00C474FF" w14:paraId="11702A89" w14:textId="77777777" w:rsidTr="00545F89">
        <w:tc>
          <w:tcPr>
            <w:tcW w:w="1558" w:type="dxa"/>
          </w:tcPr>
          <w:p w14:paraId="2F8C6AA8"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Additional work billed at per hour rate of:</w:t>
            </w:r>
          </w:p>
        </w:tc>
        <w:tc>
          <w:tcPr>
            <w:tcW w:w="1558" w:type="dxa"/>
          </w:tcPr>
          <w:p w14:paraId="38E46BE0" w14:textId="77777777" w:rsidR="00C474FF" w:rsidRPr="00C474FF" w:rsidRDefault="00C474FF" w:rsidP="00C474FF">
            <w:pPr>
              <w:rPr>
                <w:rFonts w:ascii="Calibri" w:eastAsia="Calibri" w:hAnsi="Calibri" w:cs="Times New Roman"/>
                <w:b/>
                <w:sz w:val="24"/>
                <w:szCs w:val="24"/>
              </w:rPr>
            </w:pPr>
          </w:p>
        </w:tc>
        <w:tc>
          <w:tcPr>
            <w:tcW w:w="1558" w:type="dxa"/>
          </w:tcPr>
          <w:p w14:paraId="2E0B36BC" w14:textId="77777777" w:rsidR="00C474FF" w:rsidRPr="00C474FF" w:rsidRDefault="00C474FF" w:rsidP="00C474FF">
            <w:pPr>
              <w:rPr>
                <w:rFonts w:ascii="Calibri" w:eastAsia="Calibri" w:hAnsi="Calibri" w:cs="Times New Roman"/>
                <w:b/>
                <w:sz w:val="24"/>
                <w:szCs w:val="24"/>
              </w:rPr>
            </w:pPr>
          </w:p>
        </w:tc>
        <w:tc>
          <w:tcPr>
            <w:tcW w:w="1558" w:type="dxa"/>
          </w:tcPr>
          <w:p w14:paraId="7F3F9346" w14:textId="77777777" w:rsidR="00C474FF" w:rsidRPr="00C474FF" w:rsidRDefault="00C474FF" w:rsidP="00C474FF">
            <w:pPr>
              <w:rPr>
                <w:rFonts w:ascii="Calibri" w:eastAsia="Calibri" w:hAnsi="Calibri" w:cs="Times New Roman"/>
                <w:b/>
                <w:sz w:val="24"/>
                <w:szCs w:val="24"/>
              </w:rPr>
            </w:pPr>
          </w:p>
        </w:tc>
        <w:tc>
          <w:tcPr>
            <w:tcW w:w="1559" w:type="dxa"/>
          </w:tcPr>
          <w:p w14:paraId="4501E17C" w14:textId="77777777" w:rsidR="00C474FF" w:rsidRPr="00C474FF" w:rsidRDefault="00C474FF" w:rsidP="00C474FF">
            <w:pPr>
              <w:rPr>
                <w:rFonts w:ascii="Calibri" w:eastAsia="Calibri" w:hAnsi="Calibri" w:cs="Times New Roman"/>
                <w:b/>
                <w:sz w:val="24"/>
                <w:szCs w:val="24"/>
              </w:rPr>
            </w:pPr>
          </w:p>
        </w:tc>
        <w:tc>
          <w:tcPr>
            <w:tcW w:w="1559" w:type="dxa"/>
          </w:tcPr>
          <w:p w14:paraId="74343207" w14:textId="77777777" w:rsidR="00C474FF" w:rsidRPr="00C474FF" w:rsidRDefault="00C474FF" w:rsidP="00C474FF">
            <w:pPr>
              <w:rPr>
                <w:rFonts w:ascii="Calibri" w:eastAsia="Calibri" w:hAnsi="Calibri" w:cs="Times New Roman"/>
                <w:b/>
                <w:sz w:val="24"/>
                <w:szCs w:val="24"/>
              </w:rPr>
            </w:pPr>
          </w:p>
        </w:tc>
      </w:tr>
    </w:tbl>
    <w:p w14:paraId="171C8424"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3C061FA9"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Year 3</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474FF" w:rsidRPr="00C474FF" w14:paraId="1C57602E" w14:textId="77777777" w:rsidTr="00545F89">
        <w:tc>
          <w:tcPr>
            <w:tcW w:w="1558" w:type="dxa"/>
          </w:tcPr>
          <w:p w14:paraId="51F97447"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Front Street Station</w:t>
            </w:r>
          </w:p>
        </w:tc>
        <w:tc>
          <w:tcPr>
            <w:tcW w:w="1558" w:type="dxa"/>
          </w:tcPr>
          <w:p w14:paraId="69EEB87C"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Hour</w:t>
            </w:r>
          </w:p>
        </w:tc>
        <w:tc>
          <w:tcPr>
            <w:tcW w:w="1558" w:type="dxa"/>
          </w:tcPr>
          <w:p w14:paraId="06284E15"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 xml:space="preserve">Hourly </w:t>
            </w:r>
          </w:p>
          <w:p w14:paraId="534837B8"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Rate</w:t>
            </w:r>
          </w:p>
        </w:tc>
        <w:tc>
          <w:tcPr>
            <w:tcW w:w="1558" w:type="dxa"/>
          </w:tcPr>
          <w:p w14:paraId="148E819C"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Total</w:t>
            </w:r>
          </w:p>
        </w:tc>
        <w:tc>
          <w:tcPr>
            <w:tcW w:w="1559" w:type="dxa"/>
          </w:tcPr>
          <w:p w14:paraId="3A0F0980"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Hours</w:t>
            </w:r>
          </w:p>
        </w:tc>
        <w:tc>
          <w:tcPr>
            <w:tcW w:w="1559" w:type="dxa"/>
          </w:tcPr>
          <w:p w14:paraId="6DEC4671"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Cost</w:t>
            </w:r>
          </w:p>
        </w:tc>
      </w:tr>
      <w:tr w:rsidR="00C474FF" w:rsidRPr="00C474FF" w14:paraId="0E8A9E58" w14:textId="77777777" w:rsidTr="00545F89">
        <w:tc>
          <w:tcPr>
            <w:tcW w:w="1558" w:type="dxa"/>
          </w:tcPr>
          <w:p w14:paraId="5F117364"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3B84A363"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(Mon-Fri 6am-8pm)</w:t>
            </w:r>
          </w:p>
        </w:tc>
        <w:tc>
          <w:tcPr>
            <w:tcW w:w="1558" w:type="dxa"/>
          </w:tcPr>
          <w:p w14:paraId="6A7CE18E" w14:textId="77777777" w:rsidR="00C474FF" w:rsidRPr="00C474FF" w:rsidRDefault="00C474FF" w:rsidP="00C474FF">
            <w:pPr>
              <w:rPr>
                <w:rFonts w:ascii="Calibri" w:eastAsia="Calibri" w:hAnsi="Calibri" w:cs="Times New Roman"/>
                <w:b/>
                <w:sz w:val="24"/>
                <w:szCs w:val="24"/>
              </w:rPr>
            </w:pPr>
          </w:p>
        </w:tc>
        <w:tc>
          <w:tcPr>
            <w:tcW w:w="1558" w:type="dxa"/>
          </w:tcPr>
          <w:p w14:paraId="53E6078F" w14:textId="77777777" w:rsidR="00C474FF" w:rsidRPr="00C474FF" w:rsidRDefault="00C474FF" w:rsidP="00C474FF">
            <w:pPr>
              <w:rPr>
                <w:rFonts w:ascii="Calibri" w:eastAsia="Calibri" w:hAnsi="Calibri" w:cs="Times New Roman"/>
                <w:b/>
                <w:sz w:val="24"/>
                <w:szCs w:val="24"/>
              </w:rPr>
            </w:pPr>
          </w:p>
        </w:tc>
        <w:tc>
          <w:tcPr>
            <w:tcW w:w="1558" w:type="dxa"/>
          </w:tcPr>
          <w:p w14:paraId="3ABCE645" w14:textId="77777777" w:rsidR="00C474FF" w:rsidRPr="00C474FF" w:rsidRDefault="00C474FF" w:rsidP="00C474FF">
            <w:pPr>
              <w:rPr>
                <w:rFonts w:ascii="Calibri" w:eastAsia="Calibri" w:hAnsi="Calibri" w:cs="Times New Roman"/>
                <w:b/>
                <w:sz w:val="24"/>
                <w:szCs w:val="24"/>
              </w:rPr>
            </w:pPr>
          </w:p>
        </w:tc>
        <w:tc>
          <w:tcPr>
            <w:tcW w:w="1559" w:type="dxa"/>
          </w:tcPr>
          <w:p w14:paraId="7BDABF6D" w14:textId="77777777" w:rsidR="00C474FF" w:rsidRPr="00C474FF" w:rsidRDefault="00C474FF" w:rsidP="00C474FF">
            <w:pPr>
              <w:rPr>
                <w:rFonts w:ascii="Calibri" w:eastAsia="Calibri" w:hAnsi="Calibri" w:cs="Times New Roman"/>
                <w:b/>
                <w:sz w:val="24"/>
                <w:szCs w:val="24"/>
              </w:rPr>
            </w:pPr>
          </w:p>
        </w:tc>
        <w:tc>
          <w:tcPr>
            <w:tcW w:w="1559" w:type="dxa"/>
          </w:tcPr>
          <w:p w14:paraId="11EEBB0D" w14:textId="77777777" w:rsidR="00C474FF" w:rsidRPr="00C474FF" w:rsidRDefault="00C474FF" w:rsidP="00C474FF">
            <w:pPr>
              <w:rPr>
                <w:rFonts w:ascii="Calibri" w:eastAsia="Calibri" w:hAnsi="Calibri" w:cs="Times New Roman"/>
                <w:b/>
                <w:sz w:val="24"/>
                <w:szCs w:val="24"/>
              </w:rPr>
            </w:pPr>
          </w:p>
        </w:tc>
      </w:tr>
      <w:tr w:rsidR="00C474FF" w:rsidRPr="00C474FF" w14:paraId="0520F65F" w14:textId="77777777" w:rsidTr="00545F89">
        <w:tc>
          <w:tcPr>
            <w:tcW w:w="1558" w:type="dxa"/>
          </w:tcPr>
          <w:p w14:paraId="76E9476B"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6E65CF93"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(Sat – 4 hours)</w:t>
            </w:r>
          </w:p>
        </w:tc>
        <w:tc>
          <w:tcPr>
            <w:tcW w:w="1558" w:type="dxa"/>
          </w:tcPr>
          <w:p w14:paraId="52D93668" w14:textId="77777777" w:rsidR="00C474FF" w:rsidRPr="00C474FF" w:rsidRDefault="00C474FF" w:rsidP="00C474FF">
            <w:pPr>
              <w:rPr>
                <w:rFonts w:ascii="Calibri" w:eastAsia="Calibri" w:hAnsi="Calibri" w:cs="Times New Roman"/>
                <w:b/>
                <w:sz w:val="24"/>
                <w:szCs w:val="24"/>
              </w:rPr>
            </w:pPr>
          </w:p>
          <w:p w14:paraId="7209254B" w14:textId="77777777" w:rsidR="00C474FF" w:rsidRPr="00C474FF" w:rsidRDefault="00C474FF" w:rsidP="00C474FF">
            <w:pPr>
              <w:rPr>
                <w:rFonts w:ascii="Calibri" w:eastAsia="Calibri" w:hAnsi="Calibri" w:cs="Times New Roman"/>
                <w:b/>
                <w:sz w:val="24"/>
                <w:szCs w:val="24"/>
              </w:rPr>
            </w:pPr>
          </w:p>
          <w:p w14:paraId="63E8B591" w14:textId="77777777" w:rsidR="00C474FF" w:rsidRPr="00C474FF" w:rsidRDefault="00C474FF" w:rsidP="00C474FF">
            <w:pPr>
              <w:rPr>
                <w:rFonts w:ascii="Calibri" w:eastAsia="Calibri" w:hAnsi="Calibri" w:cs="Times New Roman"/>
                <w:b/>
                <w:sz w:val="24"/>
                <w:szCs w:val="24"/>
              </w:rPr>
            </w:pPr>
          </w:p>
          <w:p w14:paraId="718A574F" w14:textId="77777777" w:rsidR="00C474FF" w:rsidRPr="00C474FF" w:rsidRDefault="00C474FF" w:rsidP="00C474FF">
            <w:pPr>
              <w:rPr>
                <w:rFonts w:ascii="Calibri" w:eastAsia="Calibri" w:hAnsi="Calibri" w:cs="Times New Roman"/>
                <w:b/>
                <w:sz w:val="24"/>
                <w:szCs w:val="24"/>
              </w:rPr>
            </w:pPr>
          </w:p>
        </w:tc>
        <w:tc>
          <w:tcPr>
            <w:tcW w:w="1558" w:type="dxa"/>
          </w:tcPr>
          <w:p w14:paraId="63447785" w14:textId="77777777" w:rsidR="00C474FF" w:rsidRPr="00C474FF" w:rsidRDefault="00C474FF" w:rsidP="00C474FF">
            <w:pPr>
              <w:rPr>
                <w:rFonts w:ascii="Calibri" w:eastAsia="Calibri" w:hAnsi="Calibri" w:cs="Times New Roman"/>
                <w:b/>
                <w:sz w:val="24"/>
                <w:szCs w:val="24"/>
              </w:rPr>
            </w:pPr>
          </w:p>
        </w:tc>
        <w:tc>
          <w:tcPr>
            <w:tcW w:w="1558" w:type="dxa"/>
          </w:tcPr>
          <w:p w14:paraId="54AA130A" w14:textId="77777777" w:rsidR="00C474FF" w:rsidRPr="00C474FF" w:rsidRDefault="00C474FF" w:rsidP="00C474FF">
            <w:pPr>
              <w:rPr>
                <w:rFonts w:ascii="Calibri" w:eastAsia="Calibri" w:hAnsi="Calibri" w:cs="Times New Roman"/>
                <w:b/>
                <w:sz w:val="24"/>
                <w:szCs w:val="24"/>
              </w:rPr>
            </w:pPr>
          </w:p>
        </w:tc>
        <w:tc>
          <w:tcPr>
            <w:tcW w:w="1559" w:type="dxa"/>
          </w:tcPr>
          <w:p w14:paraId="1BA94BCA" w14:textId="77777777" w:rsidR="00C474FF" w:rsidRPr="00C474FF" w:rsidRDefault="00C474FF" w:rsidP="00C474FF">
            <w:pPr>
              <w:rPr>
                <w:rFonts w:ascii="Calibri" w:eastAsia="Calibri" w:hAnsi="Calibri" w:cs="Times New Roman"/>
                <w:b/>
                <w:sz w:val="24"/>
                <w:szCs w:val="24"/>
              </w:rPr>
            </w:pPr>
          </w:p>
        </w:tc>
        <w:tc>
          <w:tcPr>
            <w:tcW w:w="1559" w:type="dxa"/>
          </w:tcPr>
          <w:p w14:paraId="48CD401A" w14:textId="77777777" w:rsidR="00C474FF" w:rsidRPr="00C474FF" w:rsidRDefault="00C474FF" w:rsidP="00C474FF">
            <w:pPr>
              <w:rPr>
                <w:rFonts w:ascii="Calibri" w:eastAsia="Calibri" w:hAnsi="Calibri" w:cs="Times New Roman"/>
                <w:b/>
                <w:sz w:val="24"/>
                <w:szCs w:val="24"/>
              </w:rPr>
            </w:pPr>
          </w:p>
        </w:tc>
      </w:tr>
      <w:tr w:rsidR="00C474FF" w:rsidRPr="00C474FF" w14:paraId="43631765" w14:textId="77777777" w:rsidTr="00545F89">
        <w:tc>
          <w:tcPr>
            <w:tcW w:w="1558" w:type="dxa"/>
          </w:tcPr>
          <w:p w14:paraId="5C985494"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Vehicle Patrols</w:t>
            </w:r>
          </w:p>
          <w:p w14:paraId="5AF1A933"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TBD</w:t>
            </w:r>
          </w:p>
        </w:tc>
        <w:tc>
          <w:tcPr>
            <w:tcW w:w="1558" w:type="dxa"/>
          </w:tcPr>
          <w:p w14:paraId="03F4F7E7" w14:textId="77777777" w:rsidR="00C474FF" w:rsidRPr="00C474FF" w:rsidRDefault="00C474FF" w:rsidP="00C474FF">
            <w:pPr>
              <w:rPr>
                <w:rFonts w:ascii="Calibri" w:eastAsia="Calibri" w:hAnsi="Calibri" w:cs="Times New Roman"/>
                <w:b/>
                <w:sz w:val="24"/>
                <w:szCs w:val="24"/>
              </w:rPr>
            </w:pPr>
          </w:p>
        </w:tc>
        <w:tc>
          <w:tcPr>
            <w:tcW w:w="1558" w:type="dxa"/>
          </w:tcPr>
          <w:p w14:paraId="67D6FB62" w14:textId="77777777" w:rsidR="00C474FF" w:rsidRPr="00C474FF" w:rsidRDefault="00C474FF" w:rsidP="00C474FF">
            <w:pPr>
              <w:rPr>
                <w:rFonts w:ascii="Calibri" w:eastAsia="Calibri" w:hAnsi="Calibri" w:cs="Times New Roman"/>
                <w:b/>
                <w:sz w:val="24"/>
                <w:szCs w:val="24"/>
              </w:rPr>
            </w:pPr>
          </w:p>
        </w:tc>
        <w:tc>
          <w:tcPr>
            <w:tcW w:w="1558" w:type="dxa"/>
          </w:tcPr>
          <w:p w14:paraId="3D76CDB8" w14:textId="77777777" w:rsidR="00C474FF" w:rsidRPr="00C474FF" w:rsidRDefault="00C474FF" w:rsidP="00C474FF">
            <w:pPr>
              <w:rPr>
                <w:rFonts w:ascii="Calibri" w:eastAsia="Calibri" w:hAnsi="Calibri" w:cs="Times New Roman"/>
                <w:b/>
                <w:sz w:val="24"/>
                <w:szCs w:val="24"/>
              </w:rPr>
            </w:pPr>
          </w:p>
        </w:tc>
        <w:tc>
          <w:tcPr>
            <w:tcW w:w="1559" w:type="dxa"/>
          </w:tcPr>
          <w:p w14:paraId="11BEF3FF" w14:textId="77777777" w:rsidR="00C474FF" w:rsidRPr="00C474FF" w:rsidRDefault="00C474FF" w:rsidP="00C474FF">
            <w:pPr>
              <w:rPr>
                <w:rFonts w:ascii="Calibri" w:eastAsia="Calibri" w:hAnsi="Calibri" w:cs="Times New Roman"/>
                <w:b/>
                <w:sz w:val="24"/>
                <w:szCs w:val="24"/>
              </w:rPr>
            </w:pPr>
          </w:p>
        </w:tc>
        <w:tc>
          <w:tcPr>
            <w:tcW w:w="1559" w:type="dxa"/>
          </w:tcPr>
          <w:p w14:paraId="65A3438B" w14:textId="77777777" w:rsidR="00C474FF" w:rsidRPr="00C474FF" w:rsidRDefault="00C474FF" w:rsidP="00C474FF">
            <w:pPr>
              <w:rPr>
                <w:rFonts w:ascii="Calibri" w:eastAsia="Calibri" w:hAnsi="Calibri" w:cs="Times New Roman"/>
                <w:b/>
                <w:sz w:val="24"/>
                <w:szCs w:val="24"/>
              </w:rPr>
            </w:pPr>
          </w:p>
        </w:tc>
      </w:tr>
      <w:tr w:rsidR="00C474FF" w:rsidRPr="00C474FF" w14:paraId="0A76F1EF" w14:textId="77777777" w:rsidTr="00545F89">
        <w:tc>
          <w:tcPr>
            <w:tcW w:w="1558" w:type="dxa"/>
          </w:tcPr>
          <w:p w14:paraId="4B8546BF"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Additional work billed at per hour rate of:</w:t>
            </w:r>
          </w:p>
        </w:tc>
        <w:tc>
          <w:tcPr>
            <w:tcW w:w="1558" w:type="dxa"/>
          </w:tcPr>
          <w:p w14:paraId="52F7EB0C" w14:textId="77777777" w:rsidR="00C474FF" w:rsidRPr="00C474FF" w:rsidRDefault="00C474FF" w:rsidP="00C474FF">
            <w:pPr>
              <w:rPr>
                <w:rFonts w:ascii="Calibri" w:eastAsia="Calibri" w:hAnsi="Calibri" w:cs="Times New Roman"/>
                <w:b/>
                <w:sz w:val="24"/>
                <w:szCs w:val="24"/>
              </w:rPr>
            </w:pPr>
          </w:p>
        </w:tc>
        <w:tc>
          <w:tcPr>
            <w:tcW w:w="1558" w:type="dxa"/>
          </w:tcPr>
          <w:p w14:paraId="0C010726" w14:textId="77777777" w:rsidR="00C474FF" w:rsidRPr="00C474FF" w:rsidRDefault="00C474FF" w:rsidP="00C474FF">
            <w:pPr>
              <w:rPr>
                <w:rFonts w:ascii="Calibri" w:eastAsia="Calibri" w:hAnsi="Calibri" w:cs="Times New Roman"/>
                <w:b/>
                <w:sz w:val="24"/>
                <w:szCs w:val="24"/>
              </w:rPr>
            </w:pPr>
          </w:p>
        </w:tc>
        <w:tc>
          <w:tcPr>
            <w:tcW w:w="1558" w:type="dxa"/>
          </w:tcPr>
          <w:p w14:paraId="1E7C03D7" w14:textId="77777777" w:rsidR="00C474FF" w:rsidRPr="00C474FF" w:rsidRDefault="00C474FF" w:rsidP="00C474FF">
            <w:pPr>
              <w:rPr>
                <w:rFonts w:ascii="Calibri" w:eastAsia="Calibri" w:hAnsi="Calibri" w:cs="Times New Roman"/>
                <w:b/>
                <w:sz w:val="24"/>
                <w:szCs w:val="24"/>
              </w:rPr>
            </w:pPr>
          </w:p>
        </w:tc>
        <w:tc>
          <w:tcPr>
            <w:tcW w:w="1559" w:type="dxa"/>
          </w:tcPr>
          <w:p w14:paraId="16AC0A14" w14:textId="77777777" w:rsidR="00C474FF" w:rsidRPr="00C474FF" w:rsidRDefault="00C474FF" w:rsidP="00C474FF">
            <w:pPr>
              <w:rPr>
                <w:rFonts w:ascii="Calibri" w:eastAsia="Calibri" w:hAnsi="Calibri" w:cs="Times New Roman"/>
                <w:b/>
                <w:sz w:val="24"/>
                <w:szCs w:val="24"/>
              </w:rPr>
            </w:pPr>
          </w:p>
        </w:tc>
        <w:tc>
          <w:tcPr>
            <w:tcW w:w="1559" w:type="dxa"/>
          </w:tcPr>
          <w:p w14:paraId="610B52DE" w14:textId="77777777" w:rsidR="00C474FF" w:rsidRPr="00C474FF" w:rsidRDefault="00C474FF" w:rsidP="00C474FF">
            <w:pPr>
              <w:rPr>
                <w:rFonts w:ascii="Calibri" w:eastAsia="Calibri" w:hAnsi="Calibri" w:cs="Times New Roman"/>
                <w:b/>
                <w:sz w:val="24"/>
                <w:szCs w:val="24"/>
              </w:rPr>
            </w:pPr>
          </w:p>
        </w:tc>
      </w:tr>
    </w:tbl>
    <w:p w14:paraId="102C04CA"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03C07E3F"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0AB7E798"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Year 4</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474FF" w:rsidRPr="00C474FF" w14:paraId="115B6A65" w14:textId="77777777" w:rsidTr="00545F89">
        <w:tc>
          <w:tcPr>
            <w:tcW w:w="1558" w:type="dxa"/>
          </w:tcPr>
          <w:p w14:paraId="4C3C683E"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Front Street Station</w:t>
            </w:r>
          </w:p>
        </w:tc>
        <w:tc>
          <w:tcPr>
            <w:tcW w:w="1558" w:type="dxa"/>
          </w:tcPr>
          <w:p w14:paraId="4477EAF0"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Hour</w:t>
            </w:r>
          </w:p>
        </w:tc>
        <w:tc>
          <w:tcPr>
            <w:tcW w:w="1558" w:type="dxa"/>
          </w:tcPr>
          <w:p w14:paraId="477CDFEA"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 xml:space="preserve">Hourly </w:t>
            </w:r>
          </w:p>
          <w:p w14:paraId="1CA6EEF9"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Rate</w:t>
            </w:r>
          </w:p>
        </w:tc>
        <w:tc>
          <w:tcPr>
            <w:tcW w:w="1558" w:type="dxa"/>
          </w:tcPr>
          <w:p w14:paraId="4B2A8D90"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Total</w:t>
            </w:r>
          </w:p>
        </w:tc>
        <w:tc>
          <w:tcPr>
            <w:tcW w:w="1559" w:type="dxa"/>
          </w:tcPr>
          <w:p w14:paraId="3A85B59D"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Hours</w:t>
            </w:r>
          </w:p>
        </w:tc>
        <w:tc>
          <w:tcPr>
            <w:tcW w:w="1559" w:type="dxa"/>
          </w:tcPr>
          <w:p w14:paraId="36951BE1"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Cost</w:t>
            </w:r>
          </w:p>
        </w:tc>
      </w:tr>
      <w:tr w:rsidR="00C474FF" w:rsidRPr="00C474FF" w14:paraId="68FCF904" w14:textId="77777777" w:rsidTr="00545F89">
        <w:tc>
          <w:tcPr>
            <w:tcW w:w="1558" w:type="dxa"/>
          </w:tcPr>
          <w:p w14:paraId="7B0D6E7E"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4D54D4C1"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(Mon-Fri 6am-8pm)</w:t>
            </w:r>
          </w:p>
        </w:tc>
        <w:tc>
          <w:tcPr>
            <w:tcW w:w="1558" w:type="dxa"/>
          </w:tcPr>
          <w:p w14:paraId="4A72C90E" w14:textId="77777777" w:rsidR="00C474FF" w:rsidRPr="00C474FF" w:rsidRDefault="00C474FF" w:rsidP="00C474FF">
            <w:pPr>
              <w:rPr>
                <w:rFonts w:ascii="Calibri" w:eastAsia="Calibri" w:hAnsi="Calibri" w:cs="Times New Roman"/>
                <w:b/>
                <w:sz w:val="24"/>
                <w:szCs w:val="24"/>
              </w:rPr>
            </w:pPr>
          </w:p>
        </w:tc>
        <w:tc>
          <w:tcPr>
            <w:tcW w:w="1558" w:type="dxa"/>
          </w:tcPr>
          <w:p w14:paraId="3097E8DE" w14:textId="77777777" w:rsidR="00C474FF" w:rsidRPr="00C474FF" w:rsidRDefault="00C474FF" w:rsidP="00C474FF">
            <w:pPr>
              <w:rPr>
                <w:rFonts w:ascii="Calibri" w:eastAsia="Calibri" w:hAnsi="Calibri" w:cs="Times New Roman"/>
                <w:b/>
                <w:sz w:val="24"/>
                <w:szCs w:val="24"/>
              </w:rPr>
            </w:pPr>
          </w:p>
        </w:tc>
        <w:tc>
          <w:tcPr>
            <w:tcW w:w="1558" w:type="dxa"/>
          </w:tcPr>
          <w:p w14:paraId="4ECD4AC3" w14:textId="77777777" w:rsidR="00C474FF" w:rsidRPr="00C474FF" w:rsidRDefault="00C474FF" w:rsidP="00C474FF">
            <w:pPr>
              <w:rPr>
                <w:rFonts w:ascii="Calibri" w:eastAsia="Calibri" w:hAnsi="Calibri" w:cs="Times New Roman"/>
                <w:b/>
                <w:sz w:val="24"/>
                <w:szCs w:val="24"/>
              </w:rPr>
            </w:pPr>
          </w:p>
        </w:tc>
        <w:tc>
          <w:tcPr>
            <w:tcW w:w="1559" w:type="dxa"/>
          </w:tcPr>
          <w:p w14:paraId="34BA0AEF" w14:textId="77777777" w:rsidR="00C474FF" w:rsidRPr="00C474FF" w:rsidRDefault="00C474FF" w:rsidP="00C474FF">
            <w:pPr>
              <w:rPr>
                <w:rFonts w:ascii="Calibri" w:eastAsia="Calibri" w:hAnsi="Calibri" w:cs="Times New Roman"/>
                <w:b/>
                <w:sz w:val="24"/>
                <w:szCs w:val="24"/>
              </w:rPr>
            </w:pPr>
          </w:p>
        </w:tc>
        <w:tc>
          <w:tcPr>
            <w:tcW w:w="1559" w:type="dxa"/>
          </w:tcPr>
          <w:p w14:paraId="60424279" w14:textId="77777777" w:rsidR="00C474FF" w:rsidRPr="00C474FF" w:rsidRDefault="00C474FF" w:rsidP="00C474FF">
            <w:pPr>
              <w:rPr>
                <w:rFonts w:ascii="Calibri" w:eastAsia="Calibri" w:hAnsi="Calibri" w:cs="Times New Roman"/>
                <w:b/>
                <w:sz w:val="24"/>
                <w:szCs w:val="24"/>
              </w:rPr>
            </w:pPr>
          </w:p>
        </w:tc>
      </w:tr>
      <w:tr w:rsidR="00C474FF" w:rsidRPr="00C474FF" w14:paraId="47D75937" w14:textId="77777777" w:rsidTr="00545F89">
        <w:tc>
          <w:tcPr>
            <w:tcW w:w="1558" w:type="dxa"/>
          </w:tcPr>
          <w:p w14:paraId="4BE9FF38"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6AF0EF58"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(Sat – 4 hours)</w:t>
            </w:r>
          </w:p>
        </w:tc>
        <w:tc>
          <w:tcPr>
            <w:tcW w:w="1558" w:type="dxa"/>
          </w:tcPr>
          <w:p w14:paraId="381AE14E" w14:textId="77777777" w:rsidR="00C474FF" w:rsidRPr="00C474FF" w:rsidRDefault="00C474FF" w:rsidP="00C474FF">
            <w:pPr>
              <w:rPr>
                <w:rFonts w:ascii="Calibri" w:eastAsia="Calibri" w:hAnsi="Calibri" w:cs="Times New Roman"/>
                <w:b/>
                <w:sz w:val="24"/>
                <w:szCs w:val="24"/>
              </w:rPr>
            </w:pPr>
          </w:p>
          <w:p w14:paraId="7A423B2F" w14:textId="77777777" w:rsidR="00C474FF" w:rsidRPr="00C474FF" w:rsidRDefault="00C474FF" w:rsidP="00C474FF">
            <w:pPr>
              <w:rPr>
                <w:rFonts w:ascii="Calibri" w:eastAsia="Calibri" w:hAnsi="Calibri" w:cs="Times New Roman"/>
                <w:b/>
                <w:sz w:val="24"/>
                <w:szCs w:val="24"/>
              </w:rPr>
            </w:pPr>
          </w:p>
          <w:p w14:paraId="59E56FB6" w14:textId="77777777" w:rsidR="00C474FF" w:rsidRPr="00C474FF" w:rsidRDefault="00C474FF" w:rsidP="00C474FF">
            <w:pPr>
              <w:rPr>
                <w:rFonts w:ascii="Calibri" w:eastAsia="Calibri" w:hAnsi="Calibri" w:cs="Times New Roman"/>
                <w:b/>
                <w:sz w:val="24"/>
                <w:szCs w:val="24"/>
              </w:rPr>
            </w:pPr>
          </w:p>
          <w:p w14:paraId="51FB79D9" w14:textId="77777777" w:rsidR="00C474FF" w:rsidRPr="00C474FF" w:rsidRDefault="00C474FF" w:rsidP="00C474FF">
            <w:pPr>
              <w:rPr>
                <w:rFonts w:ascii="Calibri" w:eastAsia="Calibri" w:hAnsi="Calibri" w:cs="Times New Roman"/>
                <w:b/>
                <w:sz w:val="24"/>
                <w:szCs w:val="24"/>
              </w:rPr>
            </w:pPr>
          </w:p>
        </w:tc>
        <w:tc>
          <w:tcPr>
            <w:tcW w:w="1558" w:type="dxa"/>
          </w:tcPr>
          <w:p w14:paraId="377E66C7" w14:textId="77777777" w:rsidR="00C474FF" w:rsidRPr="00C474FF" w:rsidRDefault="00C474FF" w:rsidP="00C474FF">
            <w:pPr>
              <w:rPr>
                <w:rFonts w:ascii="Calibri" w:eastAsia="Calibri" w:hAnsi="Calibri" w:cs="Times New Roman"/>
                <w:b/>
                <w:sz w:val="24"/>
                <w:szCs w:val="24"/>
              </w:rPr>
            </w:pPr>
          </w:p>
        </w:tc>
        <w:tc>
          <w:tcPr>
            <w:tcW w:w="1558" w:type="dxa"/>
          </w:tcPr>
          <w:p w14:paraId="0739BE2F" w14:textId="77777777" w:rsidR="00C474FF" w:rsidRPr="00C474FF" w:rsidRDefault="00C474FF" w:rsidP="00C474FF">
            <w:pPr>
              <w:rPr>
                <w:rFonts w:ascii="Calibri" w:eastAsia="Calibri" w:hAnsi="Calibri" w:cs="Times New Roman"/>
                <w:b/>
                <w:sz w:val="24"/>
                <w:szCs w:val="24"/>
              </w:rPr>
            </w:pPr>
          </w:p>
        </w:tc>
        <w:tc>
          <w:tcPr>
            <w:tcW w:w="1559" w:type="dxa"/>
          </w:tcPr>
          <w:p w14:paraId="4D41B50A" w14:textId="77777777" w:rsidR="00C474FF" w:rsidRPr="00C474FF" w:rsidRDefault="00C474FF" w:rsidP="00C474FF">
            <w:pPr>
              <w:rPr>
                <w:rFonts w:ascii="Calibri" w:eastAsia="Calibri" w:hAnsi="Calibri" w:cs="Times New Roman"/>
                <w:b/>
                <w:sz w:val="24"/>
                <w:szCs w:val="24"/>
              </w:rPr>
            </w:pPr>
          </w:p>
        </w:tc>
        <w:tc>
          <w:tcPr>
            <w:tcW w:w="1559" w:type="dxa"/>
          </w:tcPr>
          <w:p w14:paraId="6CCB21AA" w14:textId="77777777" w:rsidR="00C474FF" w:rsidRPr="00C474FF" w:rsidRDefault="00C474FF" w:rsidP="00C474FF">
            <w:pPr>
              <w:rPr>
                <w:rFonts w:ascii="Calibri" w:eastAsia="Calibri" w:hAnsi="Calibri" w:cs="Times New Roman"/>
                <w:b/>
                <w:sz w:val="24"/>
                <w:szCs w:val="24"/>
              </w:rPr>
            </w:pPr>
          </w:p>
        </w:tc>
      </w:tr>
      <w:tr w:rsidR="00C474FF" w:rsidRPr="00C474FF" w14:paraId="5C81213E" w14:textId="77777777" w:rsidTr="00545F89">
        <w:tc>
          <w:tcPr>
            <w:tcW w:w="1558" w:type="dxa"/>
          </w:tcPr>
          <w:p w14:paraId="2B866088"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Vehicle Patrols</w:t>
            </w:r>
          </w:p>
          <w:p w14:paraId="5D321B2B"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TBD</w:t>
            </w:r>
          </w:p>
        </w:tc>
        <w:tc>
          <w:tcPr>
            <w:tcW w:w="1558" w:type="dxa"/>
          </w:tcPr>
          <w:p w14:paraId="664931B0" w14:textId="77777777" w:rsidR="00C474FF" w:rsidRPr="00C474FF" w:rsidRDefault="00C474FF" w:rsidP="00C474FF">
            <w:pPr>
              <w:rPr>
                <w:rFonts w:ascii="Calibri" w:eastAsia="Calibri" w:hAnsi="Calibri" w:cs="Times New Roman"/>
                <w:b/>
                <w:sz w:val="24"/>
                <w:szCs w:val="24"/>
              </w:rPr>
            </w:pPr>
          </w:p>
        </w:tc>
        <w:tc>
          <w:tcPr>
            <w:tcW w:w="1558" w:type="dxa"/>
          </w:tcPr>
          <w:p w14:paraId="21040A73" w14:textId="77777777" w:rsidR="00C474FF" w:rsidRPr="00C474FF" w:rsidRDefault="00C474FF" w:rsidP="00C474FF">
            <w:pPr>
              <w:rPr>
                <w:rFonts w:ascii="Calibri" w:eastAsia="Calibri" w:hAnsi="Calibri" w:cs="Times New Roman"/>
                <w:b/>
                <w:sz w:val="24"/>
                <w:szCs w:val="24"/>
              </w:rPr>
            </w:pPr>
          </w:p>
        </w:tc>
        <w:tc>
          <w:tcPr>
            <w:tcW w:w="1558" w:type="dxa"/>
          </w:tcPr>
          <w:p w14:paraId="3311ABA1" w14:textId="77777777" w:rsidR="00C474FF" w:rsidRPr="00C474FF" w:rsidRDefault="00C474FF" w:rsidP="00C474FF">
            <w:pPr>
              <w:rPr>
                <w:rFonts w:ascii="Calibri" w:eastAsia="Calibri" w:hAnsi="Calibri" w:cs="Times New Roman"/>
                <w:b/>
                <w:sz w:val="24"/>
                <w:szCs w:val="24"/>
              </w:rPr>
            </w:pPr>
          </w:p>
        </w:tc>
        <w:tc>
          <w:tcPr>
            <w:tcW w:w="1559" w:type="dxa"/>
          </w:tcPr>
          <w:p w14:paraId="47F20EC3" w14:textId="77777777" w:rsidR="00C474FF" w:rsidRPr="00C474FF" w:rsidRDefault="00C474FF" w:rsidP="00C474FF">
            <w:pPr>
              <w:rPr>
                <w:rFonts w:ascii="Calibri" w:eastAsia="Calibri" w:hAnsi="Calibri" w:cs="Times New Roman"/>
                <w:b/>
                <w:sz w:val="24"/>
                <w:szCs w:val="24"/>
              </w:rPr>
            </w:pPr>
          </w:p>
        </w:tc>
        <w:tc>
          <w:tcPr>
            <w:tcW w:w="1559" w:type="dxa"/>
          </w:tcPr>
          <w:p w14:paraId="2C2D2F6D" w14:textId="77777777" w:rsidR="00C474FF" w:rsidRPr="00C474FF" w:rsidRDefault="00C474FF" w:rsidP="00C474FF">
            <w:pPr>
              <w:rPr>
                <w:rFonts w:ascii="Calibri" w:eastAsia="Calibri" w:hAnsi="Calibri" w:cs="Times New Roman"/>
                <w:b/>
                <w:sz w:val="24"/>
                <w:szCs w:val="24"/>
              </w:rPr>
            </w:pPr>
          </w:p>
        </w:tc>
      </w:tr>
      <w:tr w:rsidR="00C474FF" w:rsidRPr="00C474FF" w14:paraId="17EAF3A9" w14:textId="77777777" w:rsidTr="00545F89">
        <w:tc>
          <w:tcPr>
            <w:tcW w:w="1558" w:type="dxa"/>
          </w:tcPr>
          <w:p w14:paraId="60E52DA6"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Additional work billed at per hour rate of:</w:t>
            </w:r>
          </w:p>
        </w:tc>
        <w:tc>
          <w:tcPr>
            <w:tcW w:w="1558" w:type="dxa"/>
          </w:tcPr>
          <w:p w14:paraId="5315293F" w14:textId="77777777" w:rsidR="00C474FF" w:rsidRPr="00C474FF" w:rsidRDefault="00C474FF" w:rsidP="00C474FF">
            <w:pPr>
              <w:rPr>
                <w:rFonts w:ascii="Calibri" w:eastAsia="Calibri" w:hAnsi="Calibri" w:cs="Times New Roman"/>
                <w:b/>
                <w:sz w:val="24"/>
                <w:szCs w:val="24"/>
              </w:rPr>
            </w:pPr>
          </w:p>
        </w:tc>
        <w:tc>
          <w:tcPr>
            <w:tcW w:w="1558" w:type="dxa"/>
          </w:tcPr>
          <w:p w14:paraId="6DDC3DF6" w14:textId="77777777" w:rsidR="00C474FF" w:rsidRPr="00C474FF" w:rsidRDefault="00C474FF" w:rsidP="00C474FF">
            <w:pPr>
              <w:rPr>
                <w:rFonts w:ascii="Calibri" w:eastAsia="Calibri" w:hAnsi="Calibri" w:cs="Times New Roman"/>
                <w:b/>
                <w:sz w:val="24"/>
                <w:szCs w:val="24"/>
              </w:rPr>
            </w:pPr>
          </w:p>
        </w:tc>
        <w:tc>
          <w:tcPr>
            <w:tcW w:w="1558" w:type="dxa"/>
          </w:tcPr>
          <w:p w14:paraId="3541EBAC" w14:textId="77777777" w:rsidR="00C474FF" w:rsidRPr="00C474FF" w:rsidRDefault="00C474FF" w:rsidP="00C474FF">
            <w:pPr>
              <w:rPr>
                <w:rFonts w:ascii="Calibri" w:eastAsia="Calibri" w:hAnsi="Calibri" w:cs="Times New Roman"/>
                <w:b/>
                <w:sz w:val="24"/>
                <w:szCs w:val="24"/>
              </w:rPr>
            </w:pPr>
          </w:p>
        </w:tc>
        <w:tc>
          <w:tcPr>
            <w:tcW w:w="1559" w:type="dxa"/>
          </w:tcPr>
          <w:p w14:paraId="3CFAEF24" w14:textId="77777777" w:rsidR="00C474FF" w:rsidRPr="00C474FF" w:rsidRDefault="00C474FF" w:rsidP="00C474FF">
            <w:pPr>
              <w:rPr>
                <w:rFonts w:ascii="Calibri" w:eastAsia="Calibri" w:hAnsi="Calibri" w:cs="Times New Roman"/>
                <w:b/>
                <w:sz w:val="24"/>
                <w:szCs w:val="24"/>
              </w:rPr>
            </w:pPr>
          </w:p>
        </w:tc>
        <w:tc>
          <w:tcPr>
            <w:tcW w:w="1559" w:type="dxa"/>
          </w:tcPr>
          <w:p w14:paraId="01B500C3" w14:textId="77777777" w:rsidR="00C474FF" w:rsidRPr="00C474FF" w:rsidRDefault="00C474FF" w:rsidP="00C474FF">
            <w:pPr>
              <w:rPr>
                <w:rFonts w:ascii="Calibri" w:eastAsia="Calibri" w:hAnsi="Calibri" w:cs="Times New Roman"/>
                <w:b/>
                <w:sz w:val="24"/>
                <w:szCs w:val="24"/>
              </w:rPr>
            </w:pPr>
          </w:p>
        </w:tc>
      </w:tr>
    </w:tbl>
    <w:p w14:paraId="2B92646D"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2A2385C3"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Year 5</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C474FF" w:rsidRPr="00C474FF" w14:paraId="1A76C199" w14:textId="77777777" w:rsidTr="00545F89">
        <w:tc>
          <w:tcPr>
            <w:tcW w:w="1558" w:type="dxa"/>
          </w:tcPr>
          <w:p w14:paraId="2FCF4D5A"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Front Street Station</w:t>
            </w:r>
          </w:p>
        </w:tc>
        <w:tc>
          <w:tcPr>
            <w:tcW w:w="1558" w:type="dxa"/>
          </w:tcPr>
          <w:p w14:paraId="3ED7426C"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Hour</w:t>
            </w:r>
          </w:p>
        </w:tc>
        <w:tc>
          <w:tcPr>
            <w:tcW w:w="1558" w:type="dxa"/>
          </w:tcPr>
          <w:p w14:paraId="631C0312"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 xml:space="preserve">Hourly </w:t>
            </w:r>
          </w:p>
          <w:p w14:paraId="44AEC193"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Rate</w:t>
            </w:r>
          </w:p>
        </w:tc>
        <w:tc>
          <w:tcPr>
            <w:tcW w:w="1558" w:type="dxa"/>
          </w:tcPr>
          <w:p w14:paraId="7F44FDCA"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Monthly Total</w:t>
            </w:r>
          </w:p>
        </w:tc>
        <w:tc>
          <w:tcPr>
            <w:tcW w:w="1559" w:type="dxa"/>
          </w:tcPr>
          <w:p w14:paraId="14C922F9"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Hours</w:t>
            </w:r>
          </w:p>
        </w:tc>
        <w:tc>
          <w:tcPr>
            <w:tcW w:w="1559" w:type="dxa"/>
          </w:tcPr>
          <w:p w14:paraId="034F7637" w14:textId="77777777" w:rsidR="00C474FF" w:rsidRPr="00C474FF" w:rsidRDefault="00C474FF" w:rsidP="00C474FF">
            <w:pPr>
              <w:jc w:val="center"/>
              <w:rPr>
                <w:rFonts w:ascii="Calibri" w:eastAsia="Calibri" w:hAnsi="Calibri" w:cs="Times New Roman"/>
                <w:b/>
                <w:sz w:val="24"/>
                <w:szCs w:val="24"/>
              </w:rPr>
            </w:pPr>
            <w:r w:rsidRPr="00C474FF">
              <w:rPr>
                <w:rFonts w:ascii="Calibri" w:eastAsia="Calibri" w:hAnsi="Calibri" w:cs="Times New Roman"/>
                <w:b/>
                <w:sz w:val="24"/>
                <w:szCs w:val="24"/>
              </w:rPr>
              <w:t>Annual Cost</w:t>
            </w:r>
          </w:p>
        </w:tc>
      </w:tr>
      <w:tr w:rsidR="00C474FF" w:rsidRPr="00C474FF" w14:paraId="1B3E33B3" w14:textId="77777777" w:rsidTr="00545F89">
        <w:tc>
          <w:tcPr>
            <w:tcW w:w="1558" w:type="dxa"/>
          </w:tcPr>
          <w:p w14:paraId="58EDC51A"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34AF61F8"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(Mon-Fri 6am-8pm)</w:t>
            </w:r>
          </w:p>
        </w:tc>
        <w:tc>
          <w:tcPr>
            <w:tcW w:w="1558" w:type="dxa"/>
          </w:tcPr>
          <w:p w14:paraId="474E33AC" w14:textId="77777777" w:rsidR="00C474FF" w:rsidRPr="00C474FF" w:rsidRDefault="00C474FF" w:rsidP="00C474FF">
            <w:pPr>
              <w:rPr>
                <w:rFonts w:ascii="Calibri" w:eastAsia="Calibri" w:hAnsi="Calibri" w:cs="Times New Roman"/>
                <w:b/>
                <w:sz w:val="24"/>
                <w:szCs w:val="24"/>
              </w:rPr>
            </w:pPr>
          </w:p>
        </w:tc>
        <w:tc>
          <w:tcPr>
            <w:tcW w:w="1558" w:type="dxa"/>
          </w:tcPr>
          <w:p w14:paraId="1E211964" w14:textId="77777777" w:rsidR="00C474FF" w:rsidRPr="00C474FF" w:rsidRDefault="00C474FF" w:rsidP="00C474FF">
            <w:pPr>
              <w:rPr>
                <w:rFonts w:ascii="Calibri" w:eastAsia="Calibri" w:hAnsi="Calibri" w:cs="Times New Roman"/>
                <w:b/>
                <w:sz w:val="24"/>
                <w:szCs w:val="24"/>
              </w:rPr>
            </w:pPr>
          </w:p>
        </w:tc>
        <w:tc>
          <w:tcPr>
            <w:tcW w:w="1558" w:type="dxa"/>
          </w:tcPr>
          <w:p w14:paraId="76D7C4E0" w14:textId="77777777" w:rsidR="00C474FF" w:rsidRPr="00C474FF" w:rsidRDefault="00C474FF" w:rsidP="00C474FF">
            <w:pPr>
              <w:rPr>
                <w:rFonts w:ascii="Calibri" w:eastAsia="Calibri" w:hAnsi="Calibri" w:cs="Times New Roman"/>
                <w:b/>
                <w:sz w:val="24"/>
                <w:szCs w:val="24"/>
              </w:rPr>
            </w:pPr>
          </w:p>
        </w:tc>
        <w:tc>
          <w:tcPr>
            <w:tcW w:w="1559" w:type="dxa"/>
          </w:tcPr>
          <w:p w14:paraId="4EA8C461" w14:textId="77777777" w:rsidR="00C474FF" w:rsidRPr="00C474FF" w:rsidRDefault="00C474FF" w:rsidP="00C474FF">
            <w:pPr>
              <w:rPr>
                <w:rFonts w:ascii="Calibri" w:eastAsia="Calibri" w:hAnsi="Calibri" w:cs="Times New Roman"/>
                <w:b/>
                <w:sz w:val="24"/>
                <w:szCs w:val="24"/>
              </w:rPr>
            </w:pPr>
          </w:p>
        </w:tc>
        <w:tc>
          <w:tcPr>
            <w:tcW w:w="1559" w:type="dxa"/>
          </w:tcPr>
          <w:p w14:paraId="3B829295" w14:textId="77777777" w:rsidR="00C474FF" w:rsidRPr="00C474FF" w:rsidRDefault="00C474FF" w:rsidP="00C474FF">
            <w:pPr>
              <w:rPr>
                <w:rFonts w:ascii="Calibri" w:eastAsia="Calibri" w:hAnsi="Calibri" w:cs="Times New Roman"/>
                <w:b/>
                <w:sz w:val="24"/>
                <w:szCs w:val="24"/>
              </w:rPr>
            </w:pPr>
          </w:p>
        </w:tc>
      </w:tr>
      <w:tr w:rsidR="00C474FF" w:rsidRPr="00C474FF" w14:paraId="2D64F76C" w14:textId="77777777" w:rsidTr="00545F89">
        <w:tc>
          <w:tcPr>
            <w:tcW w:w="1558" w:type="dxa"/>
          </w:tcPr>
          <w:p w14:paraId="3C521E23"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On-Site Patrol</w:t>
            </w:r>
          </w:p>
          <w:p w14:paraId="355B02D3"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(Sat – 4 hours)</w:t>
            </w:r>
          </w:p>
        </w:tc>
        <w:tc>
          <w:tcPr>
            <w:tcW w:w="1558" w:type="dxa"/>
          </w:tcPr>
          <w:p w14:paraId="7F8837E2" w14:textId="77777777" w:rsidR="00C474FF" w:rsidRPr="00C474FF" w:rsidRDefault="00C474FF" w:rsidP="00C474FF">
            <w:pPr>
              <w:rPr>
                <w:rFonts w:ascii="Calibri" w:eastAsia="Calibri" w:hAnsi="Calibri" w:cs="Times New Roman"/>
                <w:b/>
                <w:sz w:val="24"/>
                <w:szCs w:val="24"/>
              </w:rPr>
            </w:pPr>
          </w:p>
          <w:p w14:paraId="27D4D423" w14:textId="77777777" w:rsidR="00C474FF" w:rsidRPr="00C474FF" w:rsidRDefault="00C474FF" w:rsidP="00C474FF">
            <w:pPr>
              <w:rPr>
                <w:rFonts w:ascii="Calibri" w:eastAsia="Calibri" w:hAnsi="Calibri" w:cs="Times New Roman"/>
                <w:b/>
                <w:sz w:val="24"/>
                <w:szCs w:val="24"/>
              </w:rPr>
            </w:pPr>
          </w:p>
          <w:p w14:paraId="2ADB0015" w14:textId="77777777" w:rsidR="00C474FF" w:rsidRPr="00C474FF" w:rsidRDefault="00C474FF" w:rsidP="00C474FF">
            <w:pPr>
              <w:rPr>
                <w:rFonts w:ascii="Calibri" w:eastAsia="Calibri" w:hAnsi="Calibri" w:cs="Times New Roman"/>
                <w:b/>
                <w:sz w:val="24"/>
                <w:szCs w:val="24"/>
              </w:rPr>
            </w:pPr>
          </w:p>
          <w:p w14:paraId="2E9EF667" w14:textId="77777777" w:rsidR="00C474FF" w:rsidRPr="00C474FF" w:rsidRDefault="00C474FF" w:rsidP="00C474FF">
            <w:pPr>
              <w:rPr>
                <w:rFonts w:ascii="Calibri" w:eastAsia="Calibri" w:hAnsi="Calibri" w:cs="Times New Roman"/>
                <w:b/>
                <w:sz w:val="24"/>
                <w:szCs w:val="24"/>
              </w:rPr>
            </w:pPr>
          </w:p>
        </w:tc>
        <w:tc>
          <w:tcPr>
            <w:tcW w:w="1558" w:type="dxa"/>
          </w:tcPr>
          <w:p w14:paraId="235F9FEB" w14:textId="77777777" w:rsidR="00C474FF" w:rsidRPr="00C474FF" w:rsidRDefault="00C474FF" w:rsidP="00C474FF">
            <w:pPr>
              <w:rPr>
                <w:rFonts w:ascii="Calibri" w:eastAsia="Calibri" w:hAnsi="Calibri" w:cs="Times New Roman"/>
                <w:b/>
                <w:sz w:val="24"/>
                <w:szCs w:val="24"/>
              </w:rPr>
            </w:pPr>
          </w:p>
        </w:tc>
        <w:tc>
          <w:tcPr>
            <w:tcW w:w="1558" w:type="dxa"/>
          </w:tcPr>
          <w:p w14:paraId="2686AD53" w14:textId="77777777" w:rsidR="00C474FF" w:rsidRPr="00C474FF" w:rsidRDefault="00C474FF" w:rsidP="00C474FF">
            <w:pPr>
              <w:rPr>
                <w:rFonts w:ascii="Calibri" w:eastAsia="Calibri" w:hAnsi="Calibri" w:cs="Times New Roman"/>
                <w:b/>
                <w:sz w:val="24"/>
                <w:szCs w:val="24"/>
              </w:rPr>
            </w:pPr>
          </w:p>
        </w:tc>
        <w:tc>
          <w:tcPr>
            <w:tcW w:w="1559" w:type="dxa"/>
          </w:tcPr>
          <w:p w14:paraId="17B41069" w14:textId="77777777" w:rsidR="00C474FF" w:rsidRPr="00C474FF" w:rsidRDefault="00C474FF" w:rsidP="00C474FF">
            <w:pPr>
              <w:rPr>
                <w:rFonts w:ascii="Calibri" w:eastAsia="Calibri" w:hAnsi="Calibri" w:cs="Times New Roman"/>
                <w:b/>
                <w:sz w:val="24"/>
                <w:szCs w:val="24"/>
              </w:rPr>
            </w:pPr>
          </w:p>
        </w:tc>
        <w:tc>
          <w:tcPr>
            <w:tcW w:w="1559" w:type="dxa"/>
          </w:tcPr>
          <w:p w14:paraId="71E65C04" w14:textId="77777777" w:rsidR="00C474FF" w:rsidRPr="00C474FF" w:rsidRDefault="00C474FF" w:rsidP="00C474FF">
            <w:pPr>
              <w:rPr>
                <w:rFonts w:ascii="Calibri" w:eastAsia="Calibri" w:hAnsi="Calibri" w:cs="Times New Roman"/>
                <w:b/>
                <w:sz w:val="24"/>
                <w:szCs w:val="24"/>
              </w:rPr>
            </w:pPr>
          </w:p>
        </w:tc>
      </w:tr>
      <w:tr w:rsidR="00C474FF" w:rsidRPr="00C474FF" w14:paraId="3CDE327E" w14:textId="77777777" w:rsidTr="00545F89">
        <w:tc>
          <w:tcPr>
            <w:tcW w:w="1558" w:type="dxa"/>
          </w:tcPr>
          <w:p w14:paraId="1574A85A"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Vehicle Patrols</w:t>
            </w:r>
          </w:p>
          <w:p w14:paraId="376B4E6D"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TBD</w:t>
            </w:r>
          </w:p>
        </w:tc>
        <w:tc>
          <w:tcPr>
            <w:tcW w:w="1558" w:type="dxa"/>
          </w:tcPr>
          <w:p w14:paraId="2AAC7B40" w14:textId="77777777" w:rsidR="00C474FF" w:rsidRPr="00C474FF" w:rsidRDefault="00C474FF" w:rsidP="00C474FF">
            <w:pPr>
              <w:rPr>
                <w:rFonts w:ascii="Calibri" w:eastAsia="Calibri" w:hAnsi="Calibri" w:cs="Times New Roman"/>
                <w:b/>
                <w:sz w:val="24"/>
                <w:szCs w:val="24"/>
              </w:rPr>
            </w:pPr>
          </w:p>
        </w:tc>
        <w:tc>
          <w:tcPr>
            <w:tcW w:w="1558" w:type="dxa"/>
          </w:tcPr>
          <w:p w14:paraId="3600FCF3" w14:textId="77777777" w:rsidR="00C474FF" w:rsidRPr="00C474FF" w:rsidRDefault="00C474FF" w:rsidP="00C474FF">
            <w:pPr>
              <w:rPr>
                <w:rFonts w:ascii="Calibri" w:eastAsia="Calibri" w:hAnsi="Calibri" w:cs="Times New Roman"/>
                <w:b/>
                <w:sz w:val="24"/>
                <w:szCs w:val="24"/>
              </w:rPr>
            </w:pPr>
          </w:p>
        </w:tc>
        <w:tc>
          <w:tcPr>
            <w:tcW w:w="1558" w:type="dxa"/>
          </w:tcPr>
          <w:p w14:paraId="5EF4C0AE" w14:textId="77777777" w:rsidR="00C474FF" w:rsidRPr="00C474FF" w:rsidRDefault="00C474FF" w:rsidP="00C474FF">
            <w:pPr>
              <w:rPr>
                <w:rFonts w:ascii="Calibri" w:eastAsia="Calibri" w:hAnsi="Calibri" w:cs="Times New Roman"/>
                <w:b/>
                <w:sz w:val="24"/>
                <w:szCs w:val="24"/>
              </w:rPr>
            </w:pPr>
          </w:p>
        </w:tc>
        <w:tc>
          <w:tcPr>
            <w:tcW w:w="1559" w:type="dxa"/>
          </w:tcPr>
          <w:p w14:paraId="6E90BB35" w14:textId="77777777" w:rsidR="00C474FF" w:rsidRPr="00C474FF" w:rsidRDefault="00C474FF" w:rsidP="00C474FF">
            <w:pPr>
              <w:rPr>
                <w:rFonts w:ascii="Calibri" w:eastAsia="Calibri" w:hAnsi="Calibri" w:cs="Times New Roman"/>
                <w:b/>
                <w:sz w:val="24"/>
                <w:szCs w:val="24"/>
              </w:rPr>
            </w:pPr>
          </w:p>
        </w:tc>
        <w:tc>
          <w:tcPr>
            <w:tcW w:w="1559" w:type="dxa"/>
          </w:tcPr>
          <w:p w14:paraId="416AE4F4" w14:textId="77777777" w:rsidR="00C474FF" w:rsidRPr="00C474FF" w:rsidRDefault="00C474FF" w:rsidP="00C474FF">
            <w:pPr>
              <w:rPr>
                <w:rFonts w:ascii="Calibri" w:eastAsia="Calibri" w:hAnsi="Calibri" w:cs="Times New Roman"/>
                <w:b/>
                <w:sz w:val="24"/>
                <w:szCs w:val="24"/>
              </w:rPr>
            </w:pPr>
          </w:p>
        </w:tc>
      </w:tr>
      <w:tr w:rsidR="00C474FF" w:rsidRPr="00C474FF" w14:paraId="74272ECC" w14:textId="77777777" w:rsidTr="00545F89">
        <w:tc>
          <w:tcPr>
            <w:tcW w:w="1558" w:type="dxa"/>
          </w:tcPr>
          <w:p w14:paraId="3343DB0C" w14:textId="77777777" w:rsidR="00C474FF" w:rsidRPr="00C474FF" w:rsidRDefault="00C474FF" w:rsidP="00C474FF">
            <w:pPr>
              <w:rPr>
                <w:rFonts w:ascii="Calibri" w:eastAsia="Calibri" w:hAnsi="Calibri" w:cs="Times New Roman"/>
                <w:b/>
                <w:sz w:val="24"/>
                <w:szCs w:val="24"/>
              </w:rPr>
            </w:pPr>
            <w:r w:rsidRPr="00C474FF">
              <w:rPr>
                <w:rFonts w:ascii="Calibri" w:eastAsia="Calibri" w:hAnsi="Calibri" w:cs="Times New Roman"/>
                <w:b/>
                <w:sz w:val="24"/>
                <w:szCs w:val="24"/>
              </w:rPr>
              <w:t>Additional work billed at per hour rate of:</w:t>
            </w:r>
          </w:p>
        </w:tc>
        <w:tc>
          <w:tcPr>
            <w:tcW w:w="1558" w:type="dxa"/>
          </w:tcPr>
          <w:p w14:paraId="4D373BF1" w14:textId="77777777" w:rsidR="00C474FF" w:rsidRPr="00C474FF" w:rsidRDefault="00C474FF" w:rsidP="00C474FF">
            <w:pPr>
              <w:rPr>
                <w:rFonts w:ascii="Calibri" w:eastAsia="Calibri" w:hAnsi="Calibri" w:cs="Times New Roman"/>
                <w:b/>
                <w:sz w:val="24"/>
                <w:szCs w:val="24"/>
              </w:rPr>
            </w:pPr>
          </w:p>
        </w:tc>
        <w:tc>
          <w:tcPr>
            <w:tcW w:w="1558" w:type="dxa"/>
          </w:tcPr>
          <w:p w14:paraId="5B036B8F" w14:textId="77777777" w:rsidR="00C474FF" w:rsidRPr="00C474FF" w:rsidRDefault="00C474FF" w:rsidP="00C474FF">
            <w:pPr>
              <w:rPr>
                <w:rFonts w:ascii="Calibri" w:eastAsia="Calibri" w:hAnsi="Calibri" w:cs="Times New Roman"/>
                <w:b/>
                <w:sz w:val="24"/>
                <w:szCs w:val="24"/>
              </w:rPr>
            </w:pPr>
          </w:p>
        </w:tc>
        <w:tc>
          <w:tcPr>
            <w:tcW w:w="1558" w:type="dxa"/>
          </w:tcPr>
          <w:p w14:paraId="2D423314" w14:textId="77777777" w:rsidR="00C474FF" w:rsidRPr="00C474FF" w:rsidRDefault="00C474FF" w:rsidP="00C474FF">
            <w:pPr>
              <w:rPr>
                <w:rFonts w:ascii="Calibri" w:eastAsia="Calibri" w:hAnsi="Calibri" w:cs="Times New Roman"/>
                <w:b/>
                <w:sz w:val="24"/>
                <w:szCs w:val="24"/>
              </w:rPr>
            </w:pPr>
          </w:p>
        </w:tc>
        <w:tc>
          <w:tcPr>
            <w:tcW w:w="1559" w:type="dxa"/>
          </w:tcPr>
          <w:p w14:paraId="5FAE4FD8" w14:textId="77777777" w:rsidR="00C474FF" w:rsidRPr="00C474FF" w:rsidRDefault="00C474FF" w:rsidP="00C474FF">
            <w:pPr>
              <w:rPr>
                <w:rFonts w:ascii="Calibri" w:eastAsia="Calibri" w:hAnsi="Calibri" w:cs="Times New Roman"/>
                <w:b/>
                <w:sz w:val="24"/>
                <w:szCs w:val="24"/>
              </w:rPr>
            </w:pPr>
          </w:p>
        </w:tc>
        <w:tc>
          <w:tcPr>
            <w:tcW w:w="1559" w:type="dxa"/>
          </w:tcPr>
          <w:p w14:paraId="3D39F98B" w14:textId="77777777" w:rsidR="00C474FF" w:rsidRPr="00C474FF" w:rsidRDefault="00C474FF" w:rsidP="00C474FF">
            <w:pPr>
              <w:rPr>
                <w:rFonts w:ascii="Calibri" w:eastAsia="Calibri" w:hAnsi="Calibri" w:cs="Times New Roman"/>
                <w:b/>
                <w:sz w:val="24"/>
                <w:szCs w:val="24"/>
              </w:rPr>
            </w:pPr>
          </w:p>
        </w:tc>
      </w:tr>
    </w:tbl>
    <w:p w14:paraId="1E3B3821"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p>
    <w:p w14:paraId="60E512BE"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Option Years 1 and 2 will be negotiated at time of renewal.</w:t>
      </w:r>
    </w:p>
    <w:p w14:paraId="4F0CEB2C"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In compliance with this solicitation, the undersigned offeror having examined the Request for Proposal and being familiar with the conditions to be met, hereby submits the attached.   An individual authorized to bind the company must sign the following section.  Failure to execute this portion may result in proposal rejection.</w:t>
      </w:r>
    </w:p>
    <w:p w14:paraId="3DA6E342"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Signature of Authorized Official:____________________________________________</w:t>
      </w:r>
    </w:p>
    <w:p w14:paraId="46692083"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Print Name:____________________________________________________________</w:t>
      </w:r>
    </w:p>
    <w:p w14:paraId="4A110AA5"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Title:__________________________________________________________________</w:t>
      </w:r>
    </w:p>
    <w:p w14:paraId="0AD2399B" w14:textId="77777777" w:rsidR="00C474FF" w:rsidRPr="00C474FF" w:rsidRDefault="00C474FF" w:rsidP="00C474FF">
      <w:pPr>
        <w:spacing w:after="200" w:line="276" w:lineRule="auto"/>
        <w:rPr>
          <w:rFonts w:ascii="Calibri" w:eastAsia="Calibri" w:hAnsi="Calibri" w:cs="Times New Roman"/>
          <w:kern w:val="0"/>
          <w:sz w:val="24"/>
          <w:szCs w:val="24"/>
          <w14:ligatures w14:val="none"/>
        </w:rPr>
      </w:pPr>
      <w:r w:rsidRPr="00C474FF">
        <w:rPr>
          <w:rFonts w:ascii="Calibri" w:eastAsia="Calibri" w:hAnsi="Calibri" w:cs="Times New Roman"/>
          <w:kern w:val="0"/>
          <w:sz w:val="24"/>
          <w:szCs w:val="24"/>
          <w14:ligatures w14:val="none"/>
        </w:rPr>
        <w:t>Date:__________________________________________________________________</w:t>
      </w:r>
    </w:p>
    <w:p w14:paraId="3DF8A4BC"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06D48755"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225882DA"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38A096CC"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03C5F365"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5C1710A7"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7BE6C1E3"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5EA91EE5"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191313BB"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0BE8ACED"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783EB837"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192E180F"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185DB784"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5E56020B"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24993797"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24F65C4C" w14:textId="77777777" w:rsidR="00C474FF" w:rsidRPr="00C474FF" w:rsidRDefault="00C474FF" w:rsidP="00C474FF">
      <w:pPr>
        <w:spacing w:after="200" w:line="276" w:lineRule="auto"/>
        <w:rPr>
          <w:rFonts w:ascii="Calibri" w:eastAsia="Calibri" w:hAnsi="Calibri" w:cs="Times New Roman"/>
          <w:b/>
          <w:kern w:val="0"/>
          <w:sz w:val="24"/>
          <w:szCs w:val="24"/>
          <w14:ligatures w14:val="none"/>
        </w:rPr>
      </w:pPr>
    </w:p>
    <w:p w14:paraId="1A3F8B2E" w14:textId="77777777" w:rsidR="00C474FF" w:rsidRPr="00C474FF" w:rsidRDefault="00C474FF" w:rsidP="00C474FF">
      <w:pPr>
        <w:spacing w:after="0" w:line="240" w:lineRule="auto"/>
        <w:jc w:val="center"/>
        <w:rPr>
          <w:rFonts w:ascii="Calibri" w:eastAsia="Calibri" w:hAnsi="Calibri" w:cs="Times New Roman"/>
          <w:b/>
          <w:kern w:val="0"/>
          <w14:ligatures w14:val="none"/>
        </w:rPr>
      </w:pPr>
      <w:r w:rsidRPr="00C474FF">
        <w:rPr>
          <w:rFonts w:ascii="Calibri" w:eastAsia="Calibri" w:hAnsi="Calibri" w:cs="Times New Roman"/>
          <w:b/>
          <w:kern w:val="0"/>
          <w14:ligatures w14:val="none"/>
        </w:rPr>
        <w:t>EXHIBIT C</w:t>
      </w:r>
    </w:p>
    <w:p w14:paraId="12CB26B3" w14:textId="77777777" w:rsidR="00C474FF" w:rsidRPr="00C474FF" w:rsidRDefault="00C474FF" w:rsidP="00C474FF">
      <w:pPr>
        <w:spacing w:after="0" w:line="240" w:lineRule="auto"/>
        <w:jc w:val="center"/>
        <w:rPr>
          <w:rFonts w:ascii="Calibri" w:eastAsia="Calibri" w:hAnsi="Calibri" w:cs="Times New Roman"/>
          <w:b/>
          <w:kern w:val="0"/>
          <w:sz w:val="24"/>
          <w:szCs w:val="24"/>
          <w14:ligatures w14:val="none"/>
        </w:rPr>
      </w:pPr>
      <w:r w:rsidRPr="00C474FF">
        <w:rPr>
          <w:rFonts w:ascii="Calibri" w:eastAsia="Calibri" w:hAnsi="Calibri" w:cs="Times New Roman"/>
          <w:b/>
          <w:kern w:val="0"/>
          <w:sz w:val="24"/>
          <w:szCs w:val="24"/>
          <w14:ligatures w14:val="none"/>
        </w:rPr>
        <w:t>FEDERALLY REQUIRED AND OTHER MODEL CONTRACT CLAUSES</w:t>
      </w:r>
    </w:p>
    <w:p w14:paraId="16986357" w14:textId="77777777" w:rsidR="00C474FF" w:rsidRPr="00C474FF" w:rsidRDefault="00000000" w:rsidP="00C474FF">
      <w:pPr>
        <w:spacing w:after="0" w:line="240" w:lineRule="auto"/>
        <w:jc w:val="center"/>
        <w:rPr>
          <w:rFonts w:ascii="Calibri" w:eastAsia="Calibri" w:hAnsi="Calibri" w:cs="Times New Roman"/>
          <w:kern w:val="0"/>
          <w14:ligatures w14:val="none"/>
        </w:rPr>
      </w:pPr>
      <w:hyperlink r:id="rId13" w:history="1">
        <w:r w:rsidR="00C474FF" w:rsidRPr="00C474FF">
          <w:rPr>
            <w:rFonts w:ascii="Calibri" w:eastAsia="Calibri" w:hAnsi="Calibri" w:cs="Times New Roman"/>
            <w:color w:val="0000FF"/>
            <w:kern w:val="0"/>
            <w:u w:val="single"/>
            <w14:ligatures w14:val="none"/>
          </w:rPr>
          <w:t>https://www.transit.dot.gov/funding/procurement/best-practices-procurement-manual</w:t>
        </w:r>
      </w:hyperlink>
    </w:p>
    <w:p w14:paraId="6F27D0ED" w14:textId="77777777" w:rsidR="00C474FF" w:rsidRPr="00C474FF" w:rsidRDefault="00C474FF" w:rsidP="00C474FF">
      <w:pPr>
        <w:spacing w:after="0" w:line="240" w:lineRule="auto"/>
        <w:jc w:val="center"/>
        <w:rPr>
          <w:rFonts w:ascii="Calibri" w:eastAsia="Calibri" w:hAnsi="Calibri" w:cs="Times New Roman"/>
          <w:kern w:val="0"/>
          <w14:ligatures w14:val="none"/>
        </w:rPr>
      </w:pPr>
    </w:p>
    <w:p w14:paraId="65870982" w14:textId="77777777" w:rsidR="00C474FF" w:rsidRPr="00C474FF" w:rsidRDefault="00C474FF" w:rsidP="00C474FF">
      <w:pPr>
        <w:spacing w:after="0" w:line="240" w:lineRule="auto"/>
        <w:rPr>
          <w:rFonts w:ascii="Calibri" w:eastAsia="Calibri" w:hAnsi="Calibri" w:cs="Times New Roman"/>
          <w:kern w:val="0"/>
          <w14:ligatures w14:val="none"/>
        </w:rPr>
      </w:pPr>
    </w:p>
    <w:p w14:paraId="0884B259"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ENERGY CONSERVATION</w:t>
      </w:r>
    </w:p>
    <w:p w14:paraId="65BAA5F2"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42 U.S.C. 6321 et seq. 49 C.F.R. part 622, subpart C</w:t>
      </w:r>
    </w:p>
    <w:p w14:paraId="447D15CC"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agrees to comply with mandatory standards and policies relating to energy efficiency, which are contained in the state energy conservation plan issued in compliance with the Energy Policy and Conservation Act.</w:t>
      </w:r>
    </w:p>
    <w:p w14:paraId="0DBA07A2"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34C38122"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ACCESS TO RECORDS AND REPORTS</w:t>
      </w:r>
    </w:p>
    <w:p w14:paraId="4B3DC06E"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49 U.S.C. § 5325(g) 2 C.F.R. § 200.333 49 C.F.R. part 633</w:t>
      </w:r>
    </w:p>
    <w:p w14:paraId="1B0C15F4"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Record Retention. The Contractor will retain, and will require its subcontractors of all tiers to retain, complete and readily accessible records related in whole or in part to the contract, including, but not limited to, data, documents, reports, statistics, sub-agreements, leases, subcontracts, arrangements, other third party agreements of any type, and supporting materials related to those records.</w:t>
      </w:r>
    </w:p>
    <w:p w14:paraId="39B2EAE3"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Retention Period. The Contractor agrees to comply with the record retention requirements in accordance with 2 C.F.R. § 200.333. The Contractor shall maintain all books, records, accounts and reports required under this Contract for a period of at not less than three (3)  years after the date of termination or expiration of this Contract, except in the event of litigation or settlement of claims arising from the performance of this Contract, in which case records shall be maintained until the disposition of all such litigation, appeals, claims or exceptions related thereto.</w:t>
      </w:r>
    </w:p>
    <w:p w14:paraId="1FE9D79D"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 Access to Records. The Contractor agrees to provide sufficient access to FTA and its contractors to inspect and audit records and information related to performance of this contract as reasonably may be required.</w:t>
      </w:r>
    </w:p>
    <w:p w14:paraId="69017102"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 Access to the Sites of Performance. The Contractor agrees to permit FTA and its contractor access to the sites of performance under this contract as reasonably may be required.</w:t>
      </w:r>
    </w:p>
    <w:p w14:paraId="775944CC"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FEDERAL CHANGES</w:t>
      </w:r>
      <w:r w:rsidRPr="00C474FF">
        <w:rPr>
          <w:rFonts w:ascii="Calibri" w:eastAsia="Calibri" w:hAnsi="Calibri" w:cs="Calibri"/>
          <w:kern w:val="0"/>
          <w:sz w:val="24"/>
          <w:szCs w:val="24"/>
          <w14:ligatures w14:val="none"/>
        </w:rPr>
        <w:tab/>
      </w:r>
    </w:p>
    <w:p w14:paraId="36B1359B"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Contractor shall at all times comply with all applicable FTA regulations, policies, procedures and directives, including without limitation those listed directly or by reference in the Master Agreement between RVTD and FTA, as they may be amended or promulgated from time to time during the term of this contract.  Contractor’s failure to comply shall constitute a material breach of this contract.</w:t>
      </w:r>
    </w:p>
    <w:p w14:paraId="47623993"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NO GOVERNMENT OBLIGATION TO THIRD PARTIES</w:t>
      </w:r>
    </w:p>
    <w:p w14:paraId="1E479412"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Recipient and Contractor acknowledge and agree that, notwithstanding any concurrence by the Federal Government in or approval of the solicitation or award of the underlying Contract, absent the express written consent by the Federal Government, the Federal Government is not a party to this Contract and shall not be subject to any obligations or liabilities to the Recipient, Contractor or any other party (whether or not a party to that contract) pertaining to any matter resulting from the underlying Contract. The Contractor agrees to include the above clause in each subcontract financed in whole or in part with Federal assistance provided by the FTA. It is further agreed that the clause shall not be modified, except to identify the subcontractor who will be subject to its provisions.</w:t>
      </w:r>
    </w:p>
    <w:p w14:paraId="3B083DF2"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463D4AB9"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PROGRAM FRAUD AND FALSE OR FRAUDULENT STATEMENTS AND RELATED ACTS</w:t>
      </w:r>
    </w:p>
    <w:p w14:paraId="386884EE"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49 U.S.C. § 5323(l) (1) 31 U.S.C. §§ 3801-3812 18 U.S.C. § 1001 49 C.F.R. part 31</w:t>
      </w:r>
    </w:p>
    <w:p w14:paraId="1CC0839E"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acknowledges that the provisions of the Program Fraud Civil Remedies Act of 1986, as amended, 31 U.S.C. § 3801 et seq. and U.S. DOT regulations, "Program Fraud Civil Remedies," 49 C.F.R. part 31, apply to its actions pertaining to this Project. Upon execution of the underlying contract, the Contractor certifies or affirms the truthfulness and accuracy of any statement it has made, it makes, it may make, or causes to be made, pertaining to the underlying contract or the FTA assisted project for which this contract work is being performed. In addition to other penalties that may be applicable, the Contractor further acknowledges that if it makes, or causes to be made, a false, fictitious, or fraudulent claim, statement, submission, or certification, the Federal Government reserves the right to impose the penalties of the Program Fraud Civil Remedies Act of 1986 on the Contractor to the extent the Federal Government deems appropriate.</w:t>
      </w:r>
    </w:p>
    <w:p w14:paraId="2086001E"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4FBF4FD2"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also acknowledges that if it makes, or causes to be made, a false, fictitious, or fraudulent claim, statement, submission, or certification to the Federal Government under a contract connected with a project that is financed in whole or in part with Federal assistance originally awarded by FTA under the authority of 49 U.S.C. chapter 53, the Government reserves the right to impose the penalties of 18 U.S.C. § 1001 and 49 U.S.C. § 5323(l) on the Contractor, to the extent the Federal Government deems appropriate.</w:t>
      </w:r>
    </w:p>
    <w:p w14:paraId="79660BB8"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5ADC8947"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agrees to include the above two clauses in each subcontract financed in whole or in part with Federal assistance provided by FTA. It is further agreed that the clauses shall not be modified, except to identify the subcontractor who will be subject to the provisions.</w:t>
      </w:r>
    </w:p>
    <w:p w14:paraId="598B5750"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51A16ED4"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TERMINATION</w:t>
      </w:r>
    </w:p>
    <w:p w14:paraId="3925A1E5"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2 C.F.R. § 200.339 2 C.F.R. part 200, Appendix II (B)</w:t>
      </w:r>
    </w:p>
    <w:p w14:paraId="73C090BA"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Termination for Convenience: RVTD may terminate this contract, in whole or in part, at any time by written notice to the Contractor when it is in RVTD’s best interest.  The Contractor shall be paid its costs, including contract close-out costs, and profits on work performed up to the time of termination.  The Contractor shall promptly submit its termination claim to RVTD to be paid the Contractor.  If the Contractor has any property in its possession belong to RVTD, the Contractor will account for the same, and dispose of it in the manner RVTD directs.</w:t>
      </w:r>
    </w:p>
    <w:p w14:paraId="3D7D14CD"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0293BF3D"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Termination for Cause:  RVTD may terminate this agreement for cause upon written notice to CONTRACTOR.  A termination for cause may occur for any reason deemed sufficient by RVTD in its discretion, including, but not limited to the following:</w:t>
      </w:r>
    </w:p>
    <w:p w14:paraId="791C3490"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4A197B5D" w14:textId="77777777" w:rsidR="00C474FF" w:rsidRPr="00C474FF" w:rsidRDefault="00C474FF" w:rsidP="00C474FF">
      <w:pPr>
        <w:numPr>
          <w:ilvl w:val="0"/>
          <w:numId w:val="44"/>
        </w:num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RVTD may terminate this agreement for failure of CONTRACTOR to comply with any material terms or conditions of this agreement, if, within 30 days after written notice by RVTD to CONTRACTOR specifying the nature of the default with reasonable particularity, CONTRACTOR fails to remedy the default within said period.  If the default is of such a nature that it cannot be completely remedied within the 30 day period, this provision shall be compiled with if CONTRACTOR begins correction of the defect within the 30 day period and thereafter, proceeds with reasonable diligence and in good faith to affect the remedy as soon as possible.</w:t>
      </w:r>
    </w:p>
    <w:p w14:paraId="4E9E83B7" w14:textId="77777777" w:rsidR="00C474FF" w:rsidRPr="00C474FF" w:rsidRDefault="00C474FF" w:rsidP="00C474FF">
      <w:pPr>
        <w:numPr>
          <w:ilvl w:val="0"/>
          <w:numId w:val="44"/>
        </w:num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If federal or state laws, statues, rules or regulations are no longer allowable or appropriate under this Agreement.</w:t>
      </w:r>
    </w:p>
    <w:p w14:paraId="322FD0A8" w14:textId="77777777" w:rsidR="00C474FF" w:rsidRPr="00C474FF" w:rsidRDefault="00C474FF" w:rsidP="00C474FF">
      <w:pPr>
        <w:numPr>
          <w:ilvl w:val="0"/>
          <w:numId w:val="44"/>
        </w:num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If any license or certification required by law or regulation to be held by a party to provide the service under this Agreement is for any reason denied, revoked, suspended, or not renewed; or</w:t>
      </w:r>
    </w:p>
    <w:p w14:paraId="6F649A50" w14:textId="77777777" w:rsidR="00C474FF" w:rsidRPr="00C474FF" w:rsidRDefault="00C474FF" w:rsidP="00C474FF">
      <w:pPr>
        <w:numPr>
          <w:ilvl w:val="0"/>
          <w:numId w:val="44"/>
        </w:num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If anticipated budgeted funds are not sufficient to continue the services under the Agreement.</w:t>
      </w:r>
    </w:p>
    <w:p w14:paraId="0180F4BD"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4B39ABEF"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CIVIL RIGHTS LAWS AND REGULATIONS</w:t>
      </w:r>
    </w:p>
    <w:p w14:paraId="7E85CF48"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RVTD is an Equal Opportunity Employer. As such, RVTD agrees to comply with all applicable Federal civil rights laws and implementing regulations. Apart from inconsistent requirements imposed by Federal laws or regulations, RVTD agrees to comply with the requirements of 49 U.S.C. § 5323(h) (3) by not using any Federal assistance awarded by FTA to support procurements using exclusionary or discriminatory specifications. </w:t>
      </w:r>
    </w:p>
    <w:p w14:paraId="6E6DF231"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Under this Agreement, the Contractor shall at all times comply with the following requirements and shall include these requirements in each subcontract entered into as part thereof.</w:t>
      </w:r>
    </w:p>
    <w:p w14:paraId="0AF13784"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Nondiscrimination. In accordance with Federal transit law at 49 U.S.C. § 5332, the Contractor agrees that it will not discriminate against any employee or applicant for employment because of race, color, religion, national origin, sex, disability, or age. In addition, the Contractor agrees to comply with applicable Federal implementing regulations and other implementing requirements FTA may issue.</w:t>
      </w:r>
    </w:p>
    <w:p w14:paraId="62EB8437"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Race, Color, Religion, National Origin, Sex. In accordance with Title VII of the Civil Rights Act, as amended, 42 U.S.C. § 2000e et seq., and Federal transit laws at 49 U.S.C. § 5332, the Contractor agrees to comply with all applicable equal employment opportunity requirements of U.S. Department of Labor (U.S. DOL) regulations, "Office of Federal Contract Compliance Programs, Equal Employment Opportunity, Department of Labor," 41 C.F.R. chapter 60, and Executive Order No. 11246, "Equal Employment Opportunity in Federal Employment," September 24, 1965, 42 U.S.C. § 2000e note, as amended by any later Executive Order that amends or supersedes it, referenced in 42 U.S.C. § 2000e note. The Contractor agrees to take affirmative action to ensure that applicants are employed, and that employees are treated during employment, without regard to their race, color, religion, national origin, or sex (including sexual orientation and gender identity). Such action shall include, but not be limited to, the following: employment, promotion, demotion or transfer, recruitment or recruitment advertising, layoff or termination; rates of pay or other forms of compensation; and selection for training, including apprenticeship. In addition, the Contractor agrees to comply with any implementing requirements FTA may issue.</w:t>
      </w:r>
    </w:p>
    <w:p w14:paraId="003C13D7"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Age. In accordance with the Age Discrimination in Employment Act, 29 U.S.C. §§ 621- 634, U.S. Equal Employment Opportunity Commission (U.S. EEOC) regulations, “Age Discrimination in Employment Act,” 29 C.F.R. part 1625, the Age Discrimination Act of 1975, as amended, 42 U.S.C. § 6101 et seq., U.S. Health and Human Services regulations, “Nondiscrimination on the Basis of Age in Programs or Activities Receiving Federal Financial Assistance,” 45 C.F.R. part 90, and Federal transit law at 49 U.S.C. § 5332, the Contractor agrees to refrain from discrimination against present and prospective employees for reason of age. In addition, the Contractor agrees to comply with any implementing requirements FTA may issue.</w:t>
      </w:r>
    </w:p>
    <w:p w14:paraId="1BD1DB20"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Disabilities. In accordance with section 504 of the Rehabilitation Act of 1973, as amended, 29 U.S.C. § 794, the Americans with Disabilities Act of 1990, as amended, 42 U.S.C. § 12101 et seq., the Architectural Barriers Act of 1968, as amended, 42 U.S.C. § 4151 et seq., and Federal transit law at 49 U.S.C. § 5332, the Contractor agrees that it will not discriminate against individuals on the basis of disability. In addition, the Contractor agrees to comply with any implementing requirements FTA may issue.</w:t>
      </w:r>
    </w:p>
    <w:p w14:paraId="5CD0210F"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INCORPORATION OF FEDERAL TRANSIT ADMINISTRATION (FTA) TERMS</w:t>
      </w:r>
    </w:p>
    <w:p w14:paraId="37911AC9"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preceding provisions include, in part, certain Standard Terms and Conditions required by DOT, whether or not expressly set forth in the preceding contract provisions.  All contractual provisions required by DOT, as set forth in FTA Circular 4220.1F are hereby incorporated by reference.  Anything to the contrary herein notwithstanding, all FTA mandated terms shall be deemed to control in the event of a conflict with other provisions contained in this Agreement.  The Contractor shall not perform any act, fail to perform any act, or refuse to comply with any RVTD requests which would cause (name of grantee) to be in violation of the FTA terms and conditions.</w:t>
      </w:r>
    </w:p>
    <w:p w14:paraId="54BD5ECB"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7FEA8069"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DISADVANTAGED BUSINESS ENTERPRISE (DBE)</w:t>
      </w:r>
    </w:p>
    <w:p w14:paraId="624D4736"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49 C.F.R. part 26</w:t>
      </w:r>
    </w:p>
    <w:p w14:paraId="49B1C140"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This contract is subject to the requirements of Title 49, Code of Federal Regulations, Part 26, Participation by Disadvantaged Business Enterprises in Department of Transportation Financial Assistance Programs.  The national goal for participation of Disadvantaged Business Enterprises (DBE) is 10%, RVTD’s overall goal for DBE participation is 0.375%.  A separate contract goal has not been established for this procurement.</w:t>
      </w:r>
    </w:p>
    <w:p w14:paraId="434F9DE6"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60695EBD"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subrecipient or subcontractor shall not discriminate on the basis of race, color, national origin, or sex in the performance of this contract. The contractor shall carry out applicable requirements of 49 C.F.R. part 26 in the award and administration of DOT-assisted contracts. Failure by the contractor to carry out these requirements is a material breach of this contract, which may result in the termination of this contract or such other remedy as the recipient deems appropriate, which may include, but is not limited to:</w:t>
      </w:r>
    </w:p>
    <w:p w14:paraId="45645EDD"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Withholding monthly progress payments;</w:t>
      </w:r>
    </w:p>
    <w:p w14:paraId="369814D5"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Assessing sanctions;</w:t>
      </w:r>
    </w:p>
    <w:p w14:paraId="03641356"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Liquidated damages; and/or</w:t>
      </w:r>
    </w:p>
    <w:p w14:paraId="3146898F"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Disqualifying the contractor from future bidding as non-responsible. 49 C.F.R. § 26.13(b).</w:t>
      </w:r>
    </w:p>
    <w:p w14:paraId="7A17F914"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Further, recipients must establish a contract clause to require prime contractors to pay subcontractors for satisfactory performance of their contracts no later than 30 days from receipt of each payment the recipient makes to the prime contractor. 49 C.F.R. § 26.29(a). Finally, for contracts with defined DBE contract goals, each FTA recipient must include in each prime contract a provision stating that the contractor shall utilize the specific DBEs listed unless the contractor obtains the recipient’s written consent; and that, unless the recipient’s consent is provided, the contractor shall not be entitled to any payment for work or material unless it is performed or supplied by the listed DBE. 49 C.F.R. § 26.53(f) (1).</w:t>
      </w:r>
    </w:p>
    <w:p w14:paraId="04BB7512"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successful bidder/offer will be required to report its DBE participation obtained through race-neutral means throughout the period of performance.</w:t>
      </w:r>
    </w:p>
    <w:p w14:paraId="2686F04F"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21BDC617"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VIOLATION AND BREACH OF CONTRACT</w:t>
      </w:r>
    </w:p>
    <w:p w14:paraId="08652D76"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2 C.F.R. § 200.326 2 C.F.R. part 200, Appendix II (A)</w:t>
      </w:r>
    </w:p>
    <w:p w14:paraId="2C8DB7D3"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Disputes arising I the performance of this Contract which are not resolved by agreement of the parties shall be decided in writing by the authorized representative of RVTD’s General Manager.  This decision shall be final and conclusive unless within ten (10) days from the date of receipt of its copy, the Contractor mails or otherwise furnishes a written appeal to the General Manger.  In connection with any such appeal, the Contractor shall be afforded an opportunity to be heard and to offer evidence in support of its position.  The decision of the Executive Director shall be binding upon the Contractor and the Contractor shall abide in the decision.</w:t>
      </w:r>
    </w:p>
    <w:p w14:paraId="53D1D6B8"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34272C1C"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Performance During Dispute – Unless otherwise directed by RVTD, Contractor shall continue performance under this Contract while matters in dispute are being resolved.</w:t>
      </w:r>
    </w:p>
    <w:p w14:paraId="5DD3EACA"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25E31F33"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Claims for Damages – Should either party to the Contract suffer injury or damage to person or property because of any act or omission of the party or of any of his employees, agents or others whose acts he is legally liable, a claim for damages therefore shall be made in writing to such other party within a reasonable time after the first observance of such injury of damage.</w:t>
      </w:r>
    </w:p>
    <w:p w14:paraId="1530BCE0"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09CA8C95"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Remedies – Unless this contract provides otherwise, all claims, counterclaims, disputes and other matters in question between the RVTD and the Contractor arising out of or relating to this agreement or its breach will be decided by arbitration if the parties mutually agree, or in a court of competent jurisdiction within the State in which RVTD is located.</w:t>
      </w:r>
    </w:p>
    <w:p w14:paraId="3A7FF43D"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59C9A645"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Rights and Remedies – The duties and obligations imposed by the Contract Documents and the rights and remedies available thereunder shall be in addition to and not a limitation of any duties, obligations, rights and remedies otherwise imposed or available by law.  No action or failure to act by the RVTD (Architect) or Contractor shall constitute a waiver of any right or duty afforded any of them under the Contract, nor shall any such action or failure to act constitute an approval of or acquiescence in any breach thereunder, except as may be specifically agreed in writing.</w:t>
      </w:r>
    </w:p>
    <w:p w14:paraId="27FC844D"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1D6C52A5"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CLEAN AIR ACT AND FEDERAL WATER POLLUTION CONTROL ACT</w:t>
      </w:r>
    </w:p>
    <w:p w14:paraId="5FAB4128"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42 U.S.C. §§ 7401 – 7671q 33 U.S.C. §§ 1251-1387 2 C.F.R. part 200, Appendix II (G)</w:t>
      </w:r>
    </w:p>
    <w:p w14:paraId="47EF84BB"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agrees:</w:t>
      </w:r>
    </w:p>
    <w:p w14:paraId="4AC3D4AC"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1) It will not use any violating facilities; </w:t>
      </w:r>
    </w:p>
    <w:p w14:paraId="55C2A30C"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2) It will report the use of facilities placed on or likely to be placed on the U.S. EPA “List of Violating Facilities;”</w:t>
      </w:r>
    </w:p>
    <w:p w14:paraId="26F5F806"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 3) It will report violations of use of prohibited facilities to FTA; and</w:t>
      </w:r>
    </w:p>
    <w:p w14:paraId="4538D0E7"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 4) It will comply with the inspection and other requirements of the Clean Air Act, as amended, (42 U.S.C. §§ 7401 – 7671q); and the Federal Water Pollution Control Act as amended, (33 U.S.C. §§ 1251-1387).</w:t>
      </w:r>
    </w:p>
    <w:p w14:paraId="2FB2F5C7"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7F8B8E2F"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GOVERNMENT-WIDE DEBARMENT AND SUSPENSION</w:t>
      </w:r>
    </w:p>
    <w:p w14:paraId="27DA9870"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2 C.F.R. part 180 2 C.F.R part 1200 2 C.F.R. § 200.213 2 C.F.R. part 200 Appendix II (I) Executive </w:t>
      </w:r>
      <w:r w:rsidRPr="00C474FF">
        <w:rPr>
          <w:rFonts w:ascii="Calibri" w:eastAsia="Calibri" w:hAnsi="Calibri" w:cs="Calibri"/>
          <w:kern w:val="0"/>
          <w:sz w:val="24"/>
          <w:szCs w:val="24"/>
          <w14:ligatures w14:val="none"/>
        </w:rPr>
        <w:tab/>
      </w:r>
    </w:p>
    <w:p w14:paraId="0816C1CE"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shall comply and facilitate compliance with U.S. DOT regulations, “</w:t>
      </w:r>
      <w:proofErr w:type="spellStart"/>
      <w:r w:rsidRPr="00C474FF">
        <w:rPr>
          <w:rFonts w:ascii="Calibri" w:eastAsia="Calibri" w:hAnsi="Calibri" w:cs="Calibri"/>
          <w:kern w:val="0"/>
          <w:sz w:val="24"/>
          <w:szCs w:val="24"/>
          <w14:ligatures w14:val="none"/>
        </w:rPr>
        <w:t>Nonprocurement</w:t>
      </w:r>
      <w:proofErr w:type="spellEnd"/>
      <w:r w:rsidRPr="00C474FF">
        <w:rPr>
          <w:rFonts w:ascii="Calibri" w:eastAsia="Calibri" w:hAnsi="Calibri" w:cs="Calibri"/>
          <w:kern w:val="0"/>
          <w:sz w:val="24"/>
          <w:szCs w:val="24"/>
          <w14:ligatures w14:val="none"/>
        </w:rPr>
        <w:t xml:space="preserve"> Suspension and Debarment,” 2 C.F.R. part 1200, which adopts and supplements the U.S. Office of Management and Budget (U.S. OMB) “Guidelines to Agencies on Governmentwide Debarment and Suspension (</w:t>
      </w:r>
      <w:proofErr w:type="spellStart"/>
      <w:r w:rsidRPr="00C474FF">
        <w:rPr>
          <w:rFonts w:ascii="Calibri" w:eastAsia="Calibri" w:hAnsi="Calibri" w:cs="Calibri"/>
          <w:kern w:val="0"/>
          <w:sz w:val="24"/>
          <w:szCs w:val="24"/>
          <w14:ligatures w14:val="none"/>
        </w:rPr>
        <w:t>Nonprocurement</w:t>
      </w:r>
      <w:proofErr w:type="spellEnd"/>
      <w:r w:rsidRPr="00C474FF">
        <w:rPr>
          <w:rFonts w:ascii="Calibri" w:eastAsia="Calibri" w:hAnsi="Calibri" w:cs="Calibri"/>
          <w:kern w:val="0"/>
          <w:sz w:val="24"/>
          <w:szCs w:val="24"/>
          <w14:ligatures w14:val="none"/>
        </w:rPr>
        <w:t>),” 2 C.F.R. part 180. These provisions apply to each contract at any tier of $25,000 or more, and to each contract at any tier for a federally required audit (irrespective of the contract amount), and to each contract at any tier that must be approved by an FTA official irrespective of the contract amount. As such, the Contractor shall verify that its principals, affiliates, and subcontractors are eligible to participate in this federally funded contract and are not presently declared by any Federal department or agency to be:</w:t>
      </w:r>
    </w:p>
    <w:p w14:paraId="6C15A964"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16104BF4"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Debarred from participation in any federally assisted Award; </w:t>
      </w:r>
    </w:p>
    <w:p w14:paraId="0A3E9567"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Suspended from participation in any federally assisted Award;</w:t>
      </w:r>
    </w:p>
    <w:p w14:paraId="1DF64804"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Proposed for debarment from participation in any federally assisted Award;</w:t>
      </w:r>
    </w:p>
    <w:p w14:paraId="0C3592C1"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Declared ineligible to participate in any federally assisted Award;</w:t>
      </w:r>
    </w:p>
    <w:p w14:paraId="7E4BACA8"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 xml:space="preserve">Voluntarily excluded from participation in any federally assisted Award;  or </w:t>
      </w:r>
    </w:p>
    <w:p w14:paraId="382BB23A"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Disqualified from participation in ay federally assisted Award.</w:t>
      </w:r>
    </w:p>
    <w:p w14:paraId="7F612505"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4CD63BBC"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By signing and submitting its bid or proposal, the bidder or proposer certifies as follows:</w:t>
      </w:r>
    </w:p>
    <w:p w14:paraId="51BE6C25"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1147A0E9"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certification in this clause is a material representation of fact relied upon by the AGENCY. If it is later determined by the AGENCY that the bidder or proposer knowingly rendered an erroneous certification, in addition to remedies available to the AGENCY, the Federal Government may pursue available remedies, including but not limited to suspension and/or debarment. The bidder or proposer agrees to comply with the requirements of 2 C.F.R. part 180, subpart C, as supplemented by 2 C.F.R. part 1200, while this offer is valid and throughout the period of any contract that may arise from this offer. The bidder or proposer further agrees to include a provision requiring such compliance in its lower tier covered transactions.</w:t>
      </w:r>
    </w:p>
    <w:p w14:paraId="03F4B97B"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5E7C44F3"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RECYCLED PRODUCTS</w:t>
      </w:r>
    </w:p>
    <w:p w14:paraId="606E10FE"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42 U.S.C. § 6962 40 C.F.R. part 247 2 C.F.R. part § 200.322</w:t>
      </w:r>
    </w:p>
    <w:p w14:paraId="798EBDA2"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Recovered Materials</w:t>
      </w:r>
    </w:p>
    <w:p w14:paraId="740DD620"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agrees to provide a preference for those products and services that conserve natural resources, protect the environment, and are energy efficient by complying with and facilitating compliance with Section 6002 of the Resource Conservation and Recovery Act, as amended, 42 U.S.C. § 6962, and U.S. Environmental Protection Agency (U.S. EPA), “Comprehensive Procurement Guideline for Products Containing Recovered Materials,” 40 C.F.R. part 247.</w:t>
      </w:r>
    </w:p>
    <w:p w14:paraId="51DC8794"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144A1FA5" w14:textId="77777777" w:rsidR="00C474FF" w:rsidRPr="00C474FF" w:rsidRDefault="00C474FF" w:rsidP="00C474FF">
      <w:pPr>
        <w:spacing w:after="0" w:line="240" w:lineRule="auto"/>
        <w:rPr>
          <w:rFonts w:ascii="Calibri" w:eastAsia="Calibri" w:hAnsi="Calibri" w:cs="Calibri"/>
          <w:b/>
          <w:kern w:val="0"/>
          <w:sz w:val="24"/>
          <w:szCs w:val="24"/>
          <w14:ligatures w14:val="none"/>
        </w:rPr>
      </w:pPr>
      <w:r w:rsidRPr="00C474FF">
        <w:rPr>
          <w:rFonts w:ascii="Calibri" w:eastAsia="Calibri" w:hAnsi="Calibri" w:cs="Calibri"/>
          <w:b/>
          <w:kern w:val="0"/>
          <w:sz w:val="24"/>
          <w:szCs w:val="24"/>
          <w14:ligatures w14:val="none"/>
        </w:rPr>
        <w:t>SAFE OPERATION OF MOTOR VEHICLES</w:t>
      </w:r>
    </w:p>
    <w:p w14:paraId="7AACBF79"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23 U.S.C. part 402 Executive Order No. 13043 Executive Order No. 13513 U.S. DOT Order No. 3902.10</w:t>
      </w:r>
    </w:p>
    <w:p w14:paraId="503A908C"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is encouraged to adopt and promote on-the-job seat belt use policies and programs for its employees and other personnel that operate company-owned vehicles, company rented vehicles, or personally operated vehicles. The terms “company-owned” and “company-leased” refer to vehicles owned or leased either by the Contractor or AGENCY.</w:t>
      </w:r>
    </w:p>
    <w:p w14:paraId="71C833FB"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287F1E52"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Distracted Driving</w:t>
      </w:r>
    </w:p>
    <w:p w14:paraId="2FBAE643"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30207434" w14:textId="77777777" w:rsidR="00C474FF" w:rsidRPr="00C474FF" w:rsidRDefault="00C474FF" w:rsidP="00C474FF">
      <w:pPr>
        <w:spacing w:after="0" w:line="240" w:lineRule="auto"/>
        <w:rPr>
          <w:rFonts w:ascii="Calibri" w:eastAsia="Calibri" w:hAnsi="Calibri" w:cs="Calibri"/>
          <w:kern w:val="0"/>
          <w:sz w:val="24"/>
          <w:szCs w:val="24"/>
          <w14:ligatures w14:val="none"/>
        </w:rPr>
      </w:pPr>
      <w:r w:rsidRPr="00C474FF">
        <w:rPr>
          <w:rFonts w:ascii="Calibri" w:eastAsia="Calibri" w:hAnsi="Calibri" w:cs="Calibri"/>
          <w:kern w:val="0"/>
          <w:sz w:val="24"/>
          <w:szCs w:val="24"/>
          <w14:ligatures w14:val="none"/>
        </w:rPr>
        <w:t>The Contractor agrees to adopt and enforce workplace safety policies to decrease crashes caused by distracted drivers, including policies to ban text messaging while using an electronic device supplied by an employer, and driving a vehicle the driver owns or rents, a vehicle Contactor owns, leases, or rents, or a privately-owned vehicle when on official business in connection with the work performed under this agreement.</w:t>
      </w:r>
    </w:p>
    <w:p w14:paraId="6816BCE4"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4B59540A" w14:textId="77777777" w:rsidR="00C474FF" w:rsidRPr="00C474FF" w:rsidRDefault="00C474FF" w:rsidP="00C474FF">
      <w:pPr>
        <w:spacing w:after="0" w:line="240" w:lineRule="auto"/>
        <w:rPr>
          <w:rFonts w:ascii="Calibri" w:eastAsia="Calibri" w:hAnsi="Calibri" w:cs="Calibri"/>
          <w:kern w:val="0"/>
          <w:sz w:val="24"/>
          <w:szCs w:val="24"/>
          <w14:ligatures w14:val="none"/>
        </w:rPr>
      </w:pPr>
    </w:p>
    <w:p w14:paraId="767FE427" w14:textId="77777777" w:rsidR="00F63079" w:rsidRDefault="00F63079"/>
    <w:sectPr w:rsidR="00F630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E85B" w14:textId="77777777" w:rsidR="00C836DB" w:rsidRDefault="00C836DB" w:rsidP="0000043E">
      <w:pPr>
        <w:spacing w:after="0" w:line="240" w:lineRule="auto"/>
      </w:pPr>
      <w:r>
        <w:separator/>
      </w:r>
    </w:p>
  </w:endnote>
  <w:endnote w:type="continuationSeparator" w:id="0">
    <w:p w14:paraId="77604961" w14:textId="77777777" w:rsidR="00C836DB" w:rsidRDefault="00C836DB" w:rsidP="0000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1AA0" w14:textId="77777777" w:rsidR="00C836DB" w:rsidRDefault="00C836DB" w:rsidP="0000043E">
      <w:pPr>
        <w:spacing w:after="0" w:line="240" w:lineRule="auto"/>
      </w:pPr>
      <w:r>
        <w:separator/>
      </w:r>
    </w:p>
  </w:footnote>
  <w:footnote w:type="continuationSeparator" w:id="0">
    <w:p w14:paraId="219D5650" w14:textId="77777777" w:rsidR="00C836DB" w:rsidRDefault="00C836DB" w:rsidP="00000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C65"/>
    <w:multiLevelType w:val="multilevel"/>
    <w:tmpl w:val="EE1A1B8C"/>
    <w:lvl w:ilvl="0">
      <w:start w:val="1"/>
      <w:numFmt w:val="decimal"/>
      <w:lvlText w:val="%1."/>
      <w:lvlJc w:val="left"/>
      <w:pPr>
        <w:ind w:left="81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2250" w:hanging="1800"/>
      </w:pPr>
      <w:rPr>
        <w:rFonts w:hint="default"/>
      </w:rPr>
    </w:lvl>
  </w:abstractNum>
  <w:abstractNum w:abstractNumId="1" w15:restartNumberingAfterBreak="0">
    <w:nsid w:val="05BF3274"/>
    <w:multiLevelType w:val="hybridMultilevel"/>
    <w:tmpl w:val="2B6EA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21FF8"/>
    <w:multiLevelType w:val="hybridMultilevel"/>
    <w:tmpl w:val="8E9C901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40F17"/>
    <w:multiLevelType w:val="hybridMultilevel"/>
    <w:tmpl w:val="FBFCB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43C94"/>
    <w:multiLevelType w:val="hybridMultilevel"/>
    <w:tmpl w:val="8682B3FC"/>
    <w:lvl w:ilvl="0" w:tplc="5B1CB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850181F"/>
    <w:multiLevelType w:val="hybridMultilevel"/>
    <w:tmpl w:val="DC706260"/>
    <w:lvl w:ilvl="0" w:tplc="F7947730">
      <w:start w:val="1"/>
      <w:numFmt w:val="lowerLetter"/>
      <w:lvlText w:val="%1."/>
      <w:lvlJc w:val="left"/>
      <w:pPr>
        <w:ind w:left="900" w:hanging="360"/>
      </w:pPr>
      <w:rPr>
        <w:rFonts w:hint="default"/>
        <w:b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AF639F9"/>
    <w:multiLevelType w:val="hybridMultilevel"/>
    <w:tmpl w:val="61E899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3A1A0C"/>
    <w:multiLevelType w:val="hybridMultilevel"/>
    <w:tmpl w:val="21C28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F3800"/>
    <w:multiLevelType w:val="hybridMultilevel"/>
    <w:tmpl w:val="8394379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613262"/>
    <w:multiLevelType w:val="hybridMultilevel"/>
    <w:tmpl w:val="93521B24"/>
    <w:lvl w:ilvl="0" w:tplc="C21C3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A2C3D38"/>
    <w:multiLevelType w:val="hybridMultilevel"/>
    <w:tmpl w:val="EA72A7EE"/>
    <w:lvl w:ilvl="0" w:tplc="C54EF7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0B2B18"/>
    <w:multiLevelType w:val="hybridMultilevel"/>
    <w:tmpl w:val="4A389A9E"/>
    <w:lvl w:ilvl="0" w:tplc="5324FB1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2033E6"/>
    <w:multiLevelType w:val="hybridMultilevel"/>
    <w:tmpl w:val="B8262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87742E"/>
    <w:multiLevelType w:val="hybridMultilevel"/>
    <w:tmpl w:val="9334A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2D5075"/>
    <w:multiLevelType w:val="hybridMultilevel"/>
    <w:tmpl w:val="A8B80C94"/>
    <w:lvl w:ilvl="0" w:tplc="FF84207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55015C"/>
    <w:multiLevelType w:val="hybridMultilevel"/>
    <w:tmpl w:val="CBFC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F0316"/>
    <w:multiLevelType w:val="hybridMultilevel"/>
    <w:tmpl w:val="BA7818A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8C417C"/>
    <w:multiLevelType w:val="hybridMultilevel"/>
    <w:tmpl w:val="95708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FB65FD"/>
    <w:multiLevelType w:val="hybridMultilevel"/>
    <w:tmpl w:val="A2EE2956"/>
    <w:lvl w:ilvl="0" w:tplc="2CCA9880">
      <w:start w:val="1"/>
      <w:numFmt w:val="decimal"/>
      <w:lvlText w:val="%1."/>
      <w:lvlJc w:val="left"/>
      <w:pPr>
        <w:ind w:left="1635" w:hanging="915"/>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086415"/>
    <w:multiLevelType w:val="hybridMultilevel"/>
    <w:tmpl w:val="CF8605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2267D"/>
    <w:multiLevelType w:val="hybridMultilevel"/>
    <w:tmpl w:val="CA00E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3710E3"/>
    <w:multiLevelType w:val="hybridMultilevel"/>
    <w:tmpl w:val="9440E72C"/>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4050" w:hanging="360"/>
      </w:pPr>
      <w:rPr>
        <w:rFonts w:ascii="Symbol" w:hAnsi="Symbol" w:hint="default"/>
      </w:rPr>
    </w:lvl>
    <w:lvl w:ilvl="2" w:tplc="FFFFFFFF" w:tentative="1">
      <w:start w:val="1"/>
      <w:numFmt w:val="bullet"/>
      <w:lvlText w:val=""/>
      <w:lvlJc w:val="left"/>
      <w:pPr>
        <w:ind w:left="4770" w:hanging="360"/>
      </w:pPr>
      <w:rPr>
        <w:rFonts w:ascii="Wingdings" w:hAnsi="Wingdings" w:hint="default"/>
      </w:rPr>
    </w:lvl>
    <w:lvl w:ilvl="3" w:tplc="FFFFFFFF" w:tentative="1">
      <w:start w:val="1"/>
      <w:numFmt w:val="bullet"/>
      <w:lvlText w:val=""/>
      <w:lvlJc w:val="left"/>
      <w:pPr>
        <w:ind w:left="5490" w:hanging="360"/>
      </w:pPr>
      <w:rPr>
        <w:rFonts w:ascii="Symbol" w:hAnsi="Symbol" w:hint="default"/>
      </w:rPr>
    </w:lvl>
    <w:lvl w:ilvl="4" w:tplc="FFFFFFFF" w:tentative="1">
      <w:start w:val="1"/>
      <w:numFmt w:val="bullet"/>
      <w:lvlText w:val="o"/>
      <w:lvlJc w:val="left"/>
      <w:pPr>
        <w:ind w:left="6210" w:hanging="360"/>
      </w:pPr>
      <w:rPr>
        <w:rFonts w:ascii="Courier New" w:hAnsi="Courier New" w:cs="Courier New" w:hint="default"/>
      </w:rPr>
    </w:lvl>
    <w:lvl w:ilvl="5" w:tplc="FFFFFFFF" w:tentative="1">
      <w:start w:val="1"/>
      <w:numFmt w:val="bullet"/>
      <w:lvlText w:val=""/>
      <w:lvlJc w:val="left"/>
      <w:pPr>
        <w:ind w:left="6930" w:hanging="360"/>
      </w:pPr>
      <w:rPr>
        <w:rFonts w:ascii="Wingdings" w:hAnsi="Wingdings" w:hint="default"/>
      </w:rPr>
    </w:lvl>
    <w:lvl w:ilvl="6" w:tplc="FFFFFFFF" w:tentative="1">
      <w:start w:val="1"/>
      <w:numFmt w:val="bullet"/>
      <w:lvlText w:val=""/>
      <w:lvlJc w:val="left"/>
      <w:pPr>
        <w:ind w:left="7650" w:hanging="360"/>
      </w:pPr>
      <w:rPr>
        <w:rFonts w:ascii="Symbol" w:hAnsi="Symbol" w:hint="default"/>
      </w:rPr>
    </w:lvl>
    <w:lvl w:ilvl="7" w:tplc="FFFFFFFF" w:tentative="1">
      <w:start w:val="1"/>
      <w:numFmt w:val="bullet"/>
      <w:lvlText w:val="o"/>
      <w:lvlJc w:val="left"/>
      <w:pPr>
        <w:ind w:left="8370" w:hanging="360"/>
      </w:pPr>
      <w:rPr>
        <w:rFonts w:ascii="Courier New" w:hAnsi="Courier New" w:cs="Courier New" w:hint="default"/>
      </w:rPr>
    </w:lvl>
    <w:lvl w:ilvl="8" w:tplc="FFFFFFFF" w:tentative="1">
      <w:start w:val="1"/>
      <w:numFmt w:val="bullet"/>
      <w:lvlText w:val=""/>
      <w:lvlJc w:val="left"/>
      <w:pPr>
        <w:ind w:left="9090" w:hanging="360"/>
      </w:pPr>
      <w:rPr>
        <w:rFonts w:ascii="Wingdings" w:hAnsi="Wingdings" w:hint="default"/>
      </w:rPr>
    </w:lvl>
  </w:abstractNum>
  <w:abstractNum w:abstractNumId="22" w15:restartNumberingAfterBreak="0">
    <w:nsid w:val="38B82A24"/>
    <w:multiLevelType w:val="hybridMultilevel"/>
    <w:tmpl w:val="1F00C08C"/>
    <w:lvl w:ilvl="0" w:tplc="74AC771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C7635D"/>
    <w:multiLevelType w:val="hybridMultilevel"/>
    <w:tmpl w:val="88D265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F42178"/>
    <w:multiLevelType w:val="multilevel"/>
    <w:tmpl w:val="0054D8F0"/>
    <w:lvl w:ilvl="0">
      <w:start w:val="7"/>
      <w:numFmt w:val="decimal"/>
      <w:lvlText w:val="%1"/>
      <w:lvlJc w:val="left"/>
      <w:pPr>
        <w:ind w:left="480" w:hanging="480"/>
      </w:pPr>
      <w:rPr>
        <w:rFonts w:hint="default"/>
      </w:rPr>
    </w:lvl>
    <w:lvl w:ilvl="1">
      <w:start w:val="9"/>
      <w:numFmt w:val="decimal"/>
      <w:lvlText w:val="%1.%2"/>
      <w:lvlJc w:val="left"/>
      <w:pPr>
        <w:ind w:left="480" w:hanging="48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D3F4EE8"/>
    <w:multiLevelType w:val="hybridMultilevel"/>
    <w:tmpl w:val="151C36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5092622"/>
    <w:multiLevelType w:val="hybridMultilevel"/>
    <w:tmpl w:val="5A2CC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F91F62"/>
    <w:multiLevelType w:val="hybridMultilevel"/>
    <w:tmpl w:val="B2FE7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A86E8F"/>
    <w:multiLevelType w:val="hybridMultilevel"/>
    <w:tmpl w:val="F956EC3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4050" w:hanging="360"/>
      </w:pPr>
      <w:rPr>
        <w:rFonts w:ascii="Symbol" w:hAnsi="Symbol"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9" w15:restartNumberingAfterBreak="0">
    <w:nsid w:val="508D074D"/>
    <w:multiLevelType w:val="hybridMultilevel"/>
    <w:tmpl w:val="341CA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18534E"/>
    <w:multiLevelType w:val="multilevel"/>
    <w:tmpl w:val="3940991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5F030C"/>
    <w:multiLevelType w:val="multilevel"/>
    <w:tmpl w:val="3A7E45DC"/>
    <w:lvl w:ilvl="0">
      <w:start w:val="7"/>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3E0CF7"/>
    <w:multiLevelType w:val="multilevel"/>
    <w:tmpl w:val="1DC8FF52"/>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B6616D1"/>
    <w:multiLevelType w:val="hybridMultilevel"/>
    <w:tmpl w:val="A0D6D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2F27A0"/>
    <w:multiLevelType w:val="hybridMultilevel"/>
    <w:tmpl w:val="DD78DEEC"/>
    <w:lvl w:ilvl="0" w:tplc="453ED556">
      <w:start w:val="1"/>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4802DF"/>
    <w:multiLevelType w:val="hybridMultilevel"/>
    <w:tmpl w:val="7D8CEC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0A34B0"/>
    <w:multiLevelType w:val="hybridMultilevel"/>
    <w:tmpl w:val="25520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469522A"/>
    <w:multiLevelType w:val="hybridMultilevel"/>
    <w:tmpl w:val="5F4A15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24000E"/>
    <w:multiLevelType w:val="hybridMultilevel"/>
    <w:tmpl w:val="7716F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402FE"/>
    <w:multiLevelType w:val="hybridMultilevel"/>
    <w:tmpl w:val="E86AA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885E48"/>
    <w:multiLevelType w:val="multilevel"/>
    <w:tmpl w:val="494EC6F2"/>
    <w:lvl w:ilvl="0">
      <w:start w:val="7"/>
      <w:numFmt w:val="decimal"/>
      <w:lvlText w:val="%1"/>
      <w:lvlJc w:val="left"/>
      <w:pPr>
        <w:ind w:left="480" w:hanging="480"/>
      </w:pPr>
      <w:rPr>
        <w:rFonts w:hint="default"/>
      </w:rPr>
    </w:lvl>
    <w:lvl w:ilvl="1">
      <w:start w:val="9"/>
      <w:numFmt w:val="decimal"/>
      <w:lvlText w:val="%1.%2"/>
      <w:lvlJc w:val="left"/>
      <w:pPr>
        <w:ind w:left="480" w:hanging="48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104C85"/>
    <w:multiLevelType w:val="hybridMultilevel"/>
    <w:tmpl w:val="1C14826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72AF2"/>
    <w:multiLevelType w:val="hybridMultilevel"/>
    <w:tmpl w:val="5B5C3E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D11C65"/>
    <w:multiLevelType w:val="hybridMultilevel"/>
    <w:tmpl w:val="46209A00"/>
    <w:lvl w:ilvl="0" w:tplc="B8F63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5080AE3"/>
    <w:multiLevelType w:val="hybridMultilevel"/>
    <w:tmpl w:val="CF8CCAEC"/>
    <w:lvl w:ilvl="0" w:tplc="E2F0CDC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76D5D2A"/>
    <w:multiLevelType w:val="hybridMultilevel"/>
    <w:tmpl w:val="FCBEC7B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925E17"/>
    <w:multiLevelType w:val="hybridMultilevel"/>
    <w:tmpl w:val="D24AD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C86D43"/>
    <w:multiLevelType w:val="hybridMultilevel"/>
    <w:tmpl w:val="09D6D0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B23B4D"/>
    <w:multiLevelType w:val="multilevel"/>
    <w:tmpl w:val="B51EBB64"/>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D463270"/>
    <w:multiLevelType w:val="hybridMultilevel"/>
    <w:tmpl w:val="63C4B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DBC57DF"/>
    <w:multiLevelType w:val="multilevel"/>
    <w:tmpl w:val="494EC6F2"/>
    <w:lvl w:ilvl="0">
      <w:start w:val="7"/>
      <w:numFmt w:val="decimal"/>
      <w:lvlText w:val="%1"/>
      <w:lvlJc w:val="left"/>
      <w:pPr>
        <w:ind w:left="480" w:hanging="480"/>
      </w:pPr>
      <w:rPr>
        <w:rFonts w:hint="default"/>
      </w:rPr>
    </w:lvl>
    <w:lvl w:ilvl="1">
      <w:start w:val="9"/>
      <w:numFmt w:val="decimal"/>
      <w:lvlText w:val="%1.%2"/>
      <w:lvlJc w:val="left"/>
      <w:pPr>
        <w:ind w:left="480" w:hanging="480"/>
      </w:pPr>
      <w:rPr>
        <w:rFonts w:hint="default"/>
        <w:b w:val="0"/>
        <w:bCs/>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22974072">
    <w:abstractNumId w:val="46"/>
  </w:num>
  <w:num w:numId="2" w16cid:durableId="726413529">
    <w:abstractNumId w:val="8"/>
  </w:num>
  <w:num w:numId="3" w16cid:durableId="796682386">
    <w:abstractNumId w:val="3"/>
  </w:num>
  <w:num w:numId="4" w16cid:durableId="40449549">
    <w:abstractNumId w:val="0"/>
  </w:num>
  <w:num w:numId="5" w16cid:durableId="1490752102">
    <w:abstractNumId w:val="49"/>
  </w:num>
  <w:num w:numId="6" w16cid:durableId="2124377715">
    <w:abstractNumId w:val="28"/>
  </w:num>
  <w:num w:numId="7" w16cid:durableId="1859391607">
    <w:abstractNumId w:val="42"/>
  </w:num>
  <w:num w:numId="8" w16cid:durableId="1672097278">
    <w:abstractNumId w:val="35"/>
  </w:num>
  <w:num w:numId="9" w16cid:durableId="722027932">
    <w:abstractNumId w:val="25"/>
  </w:num>
  <w:num w:numId="10" w16cid:durableId="1170174004">
    <w:abstractNumId w:val="39"/>
  </w:num>
  <w:num w:numId="11" w16cid:durableId="1255555143">
    <w:abstractNumId w:val="15"/>
  </w:num>
  <w:num w:numId="12" w16cid:durableId="581763634">
    <w:abstractNumId w:val="19"/>
  </w:num>
  <w:num w:numId="13" w16cid:durableId="2026520843">
    <w:abstractNumId w:val="30"/>
  </w:num>
  <w:num w:numId="14" w16cid:durableId="152525481">
    <w:abstractNumId w:val="32"/>
  </w:num>
  <w:num w:numId="15" w16cid:durableId="1187253776">
    <w:abstractNumId w:val="31"/>
  </w:num>
  <w:num w:numId="16" w16cid:durableId="478688484">
    <w:abstractNumId w:val="4"/>
  </w:num>
  <w:num w:numId="17" w16cid:durableId="1110708690">
    <w:abstractNumId w:val="48"/>
  </w:num>
  <w:num w:numId="18" w16cid:durableId="1302035130">
    <w:abstractNumId w:val="43"/>
  </w:num>
  <w:num w:numId="19" w16cid:durableId="191194458">
    <w:abstractNumId w:val="1"/>
  </w:num>
  <w:num w:numId="20" w16cid:durableId="2051418930">
    <w:abstractNumId w:val="5"/>
  </w:num>
  <w:num w:numId="21" w16cid:durableId="1703480762">
    <w:abstractNumId w:val="6"/>
  </w:num>
  <w:num w:numId="22" w16cid:durableId="1515922311">
    <w:abstractNumId w:val="18"/>
  </w:num>
  <w:num w:numId="23" w16cid:durableId="914628998">
    <w:abstractNumId w:val="45"/>
  </w:num>
  <w:num w:numId="24" w16cid:durableId="1519730299">
    <w:abstractNumId w:val="9"/>
  </w:num>
  <w:num w:numId="25" w16cid:durableId="786267786">
    <w:abstractNumId w:val="22"/>
  </w:num>
  <w:num w:numId="26" w16cid:durableId="1202090356">
    <w:abstractNumId w:val="10"/>
  </w:num>
  <w:num w:numId="27" w16cid:durableId="918636970">
    <w:abstractNumId w:val="2"/>
  </w:num>
  <w:num w:numId="28" w16cid:durableId="877739543">
    <w:abstractNumId w:val="11"/>
  </w:num>
  <w:num w:numId="29" w16cid:durableId="1220897581">
    <w:abstractNumId w:val="44"/>
  </w:num>
  <w:num w:numId="30" w16cid:durableId="1982882353">
    <w:abstractNumId w:val="34"/>
  </w:num>
  <w:num w:numId="31" w16cid:durableId="1141196292">
    <w:abstractNumId w:val="37"/>
  </w:num>
  <w:num w:numId="32" w16cid:durableId="1479683288">
    <w:abstractNumId w:val="23"/>
  </w:num>
  <w:num w:numId="33" w16cid:durableId="348072274">
    <w:abstractNumId w:val="16"/>
  </w:num>
  <w:num w:numId="34" w16cid:durableId="1931813709">
    <w:abstractNumId w:val="47"/>
  </w:num>
  <w:num w:numId="35" w16cid:durableId="212079328">
    <w:abstractNumId w:val="14"/>
  </w:num>
  <w:num w:numId="36" w16cid:durableId="1559246093">
    <w:abstractNumId w:val="27"/>
  </w:num>
  <w:num w:numId="37" w16cid:durableId="1842155527">
    <w:abstractNumId w:val="7"/>
  </w:num>
  <w:num w:numId="38" w16cid:durableId="138696428">
    <w:abstractNumId w:val="29"/>
  </w:num>
  <w:num w:numId="39" w16cid:durableId="1551453126">
    <w:abstractNumId w:val="12"/>
  </w:num>
  <w:num w:numId="40" w16cid:durableId="676882790">
    <w:abstractNumId w:val="33"/>
  </w:num>
  <w:num w:numId="41" w16cid:durableId="812453958">
    <w:abstractNumId w:val="17"/>
  </w:num>
  <w:num w:numId="42" w16cid:durableId="1978946775">
    <w:abstractNumId w:val="13"/>
  </w:num>
  <w:num w:numId="43" w16cid:durableId="182671801">
    <w:abstractNumId w:val="20"/>
  </w:num>
  <w:num w:numId="44" w16cid:durableId="1443648660">
    <w:abstractNumId w:val="38"/>
  </w:num>
  <w:num w:numId="45" w16cid:durableId="1831096320">
    <w:abstractNumId w:val="36"/>
  </w:num>
  <w:num w:numId="46" w16cid:durableId="81723483">
    <w:abstractNumId w:val="21"/>
  </w:num>
  <w:num w:numId="47" w16cid:durableId="1330713961">
    <w:abstractNumId w:val="26"/>
  </w:num>
  <w:num w:numId="48" w16cid:durableId="840006421">
    <w:abstractNumId w:val="24"/>
  </w:num>
  <w:num w:numId="49" w16cid:durableId="820393542">
    <w:abstractNumId w:val="40"/>
  </w:num>
  <w:num w:numId="50" w16cid:durableId="1004939599">
    <w:abstractNumId w:val="50"/>
  </w:num>
  <w:num w:numId="51" w16cid:durableId="200351102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4FF"/>
    <w:rsid w:val="0000043E"/>
    <w:rsid w:val="0000419A"/>
    <w:rsid w:val="00013242"/>
    <w:rsid w:val="00015902"/>
    <w:rsid w:val="00015A01"/>
    <w:rsid w:val="00025BFF"/>
    <w:rsid w:val="00055930"/>
    <w:rsid w:val="000621EF"/>
    <w:rsid w:val="000644CD"/>
    <w:rsid w:val="000934FF"/>
    <w:rsid w:val="000C4E97"/>
    <w:rsid w:val="000C667F"/>
    <w:rsid w:val="000E4C57"/>
    <w:rsid w:val="001414C0"/>
    <w:rsid w:val="00146913"/>
    <w:rsid w:val="0015514D"/>
    <w:rsid w:val="001864D9"/>
    <w:rsid w:val="001C5B24"/>
    <w:rsid w:val="001C5C37"/>
    <w:rsid w:val="001F3978"/>
    <w:rsid w:val="00222F6F"/>
    <w:rsid w:val="0024508E"/>
    <w:rsid w:val="00295C4E"/>
    <w:rsid w:val="00295DB6"/>
    <w:rsid w:val="002A2A39"/>
    <w:rsid w:val="002A39CA"/>
    <w:rsid w:val="002C155D"/>
    <w:rsid w:val="002D00E0"/>
    <w:rsid w:val="002D71C3"/>
    <w:rsid w:val="002E2F38"/>
    <w:rsid w:val="0036228F"/>
    <w:rsid w:val="003773D5"/>
    <w:rsid w:val="0039715C"/>
    <w:rsid w:val="003E3209"/>
    <w:rsid w:val="003E3ECE"/>
    <w:rsid w:val="003F04A5"/>
    <w:rsid w:val="00407204"/>
    <w:rsid w:val="00415F5D"/>
    <w:rsid w:val="004217F7"/>
    <w:rsid w:val="00444DDF"/>
    <w:rsid w:val="00460BF9"/>
    <w:rsid w:val="00471B1F"/>
    <w:rsid w:val="00472DCE"/>
    <w:rsid w:val="004B1216"/>
    <w:rsid w:val="004D10ED"/>
    <w:rsid w:val="00500D3A"/>
    <w:rsid w:val="00504A30"/>
    <w:rsid w:val="005059C7"/>
    <w:rsid w:val="00526DC9"/>
    <w:rsid w:val="00571D60"/>
    <w:rsid w:val="0059754A"/>
    <w:rsid w:val="005A1B6D"/>
    <w:rsid w:val="006325BC"/>
    <w:rsid w:val="00633249"/>
    <w:rsid w:val="00685057"/>
    <w:rsid w:val="006A4D0F"/>
    <w:rsid w:val="00703ED9"/>
    <w:rsid w:val="007231F9"/>
    <w:rsid w:val="00745B51"/>
    <w:rsid w:val="00777461"/>
    <w:rsid w:val="0078225D"/>
    <w:rsid w:val="00791596"/>
    <w:rsid w:val="007A6A29"/>
    <w:rsid w:val="007D1C45"/>
    <w:rsid w:val="007D461B"/>
    <w:rsid w:val="008213AD"/>
    <w:rsid w:val="00834123"/>
    <w:rsid w:val="00841909"/>
    <w:rsid w:val="0084727F"/>
    <w:rsid w:val="008507A5"/>
    <w:rsid w:val="008702C6"/>
    <w:rsid w:val="0089185E"/>
    <w:rsid w:val="00892470"/>
    <w:rsid w:val="00896B31"/>
    <w:rsid w:val="008A0B37"/>
    <w:rsid w:val="008A3BD2"/>
    <w:rsid w:val="008B3952"/>
    <w:rsid w:val="008C0466"/>
    <w:rsid w:val="008D06B7"/>
    <w:rsid w:val="008E7049"/>
    <w:rsid w:val="008F1EC3"/>
    <w:rsid w:val="008F4DEE"/>
    <w:rsid w:val="00916EFC"/>
    <w:rsid w:val="00925DEB"/>
    <w:rsid w:val="009B747D"/>
    <w:rsid w:val="009E09B5"/>
    <w:rsid w:val="00A26C74"/>
    <w:rsid w:val="00A317DC"/>
    <w:rsid w:val="00A326E9"/>
    <w:rsid w:val="00A73E41"/>
    <w:rsid w:val="00A83816"/>
    <w:rsid w:val="00AA654D"/>
    <w:rsid w:val="00AD3E39"/>
    <w:rsid w:val="00AE27DD"/>
    <w:rsid w:val="00AE5C31"/>
    <w:rsid w:val="00AF4F13"/>
    <w:rsid w:val="00B43F9C"/>
    <w:rsid w:val="00B57B6D"/>
    <w:rsid w:val="00B716A7"/>
    <w:rsid w:val="00B73B7E"/>
    <w:rsid w:val="00BA4550"/>
    <w:rsid w:val="00BB532B"/>
    <w:rsid w:val="00BC2751"/>
    <w:rsid w:val="00BD7565"/>
    <w:rsid w:val="00BF3E89"/>
    <w:rsid w:val="00C02DCB"/>
    <w:rsid w:val="00C103B5"/>
    <w:rsid w:val="00C474FF"/>
    <w:rsid w:val="00C61609"/>
    <w:rsid w:val="00C65175"/>
    <w:rsid w:val="00C836DB"/>
    <w:rsid w:val="00CA6FD7"/>
    <w:rsid w:val="00CB7083"/>
    <w:rsid w:val="00D07411"/>
    <w:rsid w:val="00D22F93"/>
    <w:rsid w:val="00D26E4C"/>
    <w:rsid w:val="00D65180"/>
    <w:rsid w:val="00D6684A"/>
    <w:rsid w:val="00D90E9E"/>
    <w:rsid w:val="00D9506F"/>
    <w:rsid w:val="00DA1CDC"/>
    <w:rsid w:val="00DB6114"/>
    <w:rsid w:val="00DE4B40"/>
    <w:rsid w:val="00E06868"/>
    <w:rsid w:val="00E22973"/>
    <w:rsid w:val="00EA0A60"/>
    <w:rsid w:val="00EB4CA0"/>
    <w:rsid w:val="00EC5B63"/>
    <w:rsid w:val="00F52475"/>
    <w:rsid w:val="00F63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040B5"/>
  <w15:chartTrackingRefBased/>
  <w15:docId w15:val="{DA2F7143-9115-49B3-9AE4-E2DA6DBA0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474FF"/>
  </w:style>
  <w:style w:type="paragraph" w:styleId="ListParagraph">
    <w:name w:val="List Paragraph"/>
    <w:basedOn w:val="Normal"/>
    <w:uiPriority w:val="34"/>
    <w:qFormat/>
    <w:rsid w:val="00C474FF"/>
    <w:pPr>
      <w:spacing w:after="200" w:line="276" w:lineRule="auto"/>
      <w:ind w:left="720"/>
      <w:contextualSpacing/>
    </w:pPr>
    <w:rPr>
      <w:kern w:val="0"/>
      <w14:ligatures w14:val="none"/>
    </w:rPr>
  </w:style>
  <w:style w:type="paragraph" w:styleId="NoSpacing">
    <w:name w:val="No Spacing"/>
    <w:uiPriority w:val="1"/>
    <w:qFormat/>
    <w:rsid w:val="00C474FF"/>
    <w:pPr>
      <w:spacing w:after="0" w:line="240" w:lineRule="auto"/>
    </w:pPr>
    <w:rPr>
      <w:kern w:val="0"/>
      <w14:ligatures w14:val="none"/>
    </w:rPr>
  </w:style>
  <w:style w:type="table" w:styleId="TableGrid">
    <w:name w:val="Table Grid"/>
    <w:basedOn w:val="TableNormal"/>
    <w:uiPriority w:val="59"/>
    <w:rsid w:val="00C474F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74FF"/>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474FF"/>
    <w:rPr>
      <w:rFonts w:ascii="Segoe UI" w:hAnsi="Segoe UI" w:cs="Segoe UI"/>
      <w:kern w:val="0"/>
      <w:sz w:val="18"/>
      <w:szCs w:val="18"/>
      <w14:ligatures w14:val="none"/>
    </w:rPr>
  </w:style>
  <w:style w:type="character" w:customStyle="1" w:styleId="Hyperlink1">
    <w:name w:val="Hyperlink1"/>
    <w:basedOn w:val="DefaultParagraphFont"/>
    <w:uiPriority w:val="99"/>
    <w:unhideWhenUsed/>
    <w:rsid w:val="00C474FF"/>
    <w:rPr>
      <w:color w:val="0000FF"/>
      <w:u w:val="single"/>
    </w:rPr>
  </w:style>
  <w:style w:type="character" w:styleId="UnresolvedMention">
    <w:name w:val="Unresolved Mention"/>
    <w:basedOn w:val="DefaultParagraphFont"/>
    <w:uiPriority w:val="99"/>
    <w:semiHidden/>
    <w:unhideWhenUsed/>
    <w:rsid w:val="00C474FF"/>
    <w:rPr>
      <w:color w:val="605E5C"/>
      <w:shd w:val="clear" w:color="auto" w:fill="E1DFDD"/>
    </w:rPr>
  </w:style>
  <w:style w:type="paragraph" w:styleId="Header">
    <w:name w:val="header"/>
    <w:basedOn w:val="Normal"/>
    <w:link w:val="HeaderChar"/>
    <w:uiPriority w:val="99"/>
    <w:unhideWhenUsed/>
    <w:rsid w:val="00C474FF"/>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C474FF"/>
    <w:rPr>
      <w:kern w:val="0"/>
      <w14:ligatures w14:val="none"/>
    </w:rPr>
  </w:style>
  <w:style w:type="paragraph" w:styleId="Footer">
    <w:name w:val="footer"/>
    <w:basedOn w:val="Normal"/>
    <w:link w:val="FooterChar"/>
    <w:uiPriority w:val="99"/>
    <w:unhideWhenUsed/>
    <w:rsid w:val="00C474FF"/>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C474FF"/>
    <w:rPr>
      <w:kern w:val="0"/>
      <w14:ligatures w14:val="none"/>
    </w:rPr>
  </w:style>
  <w:style w:type="character" w:styleId="Hyperlink">
    <w:name w:val="Hyperlink"/>
    <w:basedOn w:val="DefaultParagraphFont"/>
    <w:uiPriority w:val="99"/>
    <w:unhideWhenUsed/>
    <w:rsid w:val="00C474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transit.dot.gov/funding/procurement/best-practices-procurement-manu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m.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vtd.org/about/rf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black@rvtd.org" TargetMode="External"/><Relationship Id="rId4" Type="http://schemas.openxmlformats.org/officeDocument/2006/relationships/settings" Target="settings.xml"/><Relationship Id="rId9" Type="http://schemas.openxmlformats.org/officeDocument/2006/relationships/hyperlink" Target="mailto:nblack@rvtd.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3329-7D47-4CB5-A7BF-180B54EEE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11332</Words>
  <Characters>64595</Characters>
  <Application>Microsoft Office Word</Application>
  <DocSecurity>0</DocSecurity>
  <Lines>538</Lines>
  <Paragraphs>151</Paragraphs>
  <ScaleCrop>false</ScaleCrop>
  <Company>Rogue Valley Transportation District</Company>
  <LinksUpToDate>false</LinksUpToDate>
  <CharactersWithSpaces>75776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Black</dc:creator>
  <cp:keywords/>
  <dc:description/>
  <cp:lastModifiedBy>Edem Gomez</cp:lastModifiedBy>
  <cp:revision>2</cp:revision>
  <cp:lastPrinted>2024-04-10T23:52:00Z</cp:lastPrinted>
  <dcterms:created xsi:type="dcterms:W3CDTF">2024-04-16T17:03:00Z</dcterms:created>
  <dcterms:modified xsi:type="dcterms:W3CDTF">2024-04-16T17:03:00Z</dcterms:modified>
</cp:coreProperties>
</file>